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458C5">
              <w:t>25.11.2021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458C5">
            <w:pPr>
              <w:tabs>
                <w:tab w:val="left" w:pos="3123"/>
                <w:tab w:val="left" w:pos="3270"/>
              </w:tabs>
              <w:jc w:val="right"/>
            </w:pPr>
            <w:r w:rsidRPr="00360CF1">
              <w:t xml:space="preserve">№ </w:t>
            </w:r>
            <w:r w:rsidR="009458C5">
              <w:t>2088</w:t>
            </w:r>
            <w:r w:rsidRPr="00360CF1">
              <w:t xml:space="preserve">          </w:t>
            </w:r>
          </w:p>
        </w:tc>
      </w:tr>
    </w:tbl>
    <w:p w:rsidR="00A27B69" w:rsidRPr="00F55E73" w:rsidRDefault="00A27B69" w:rsidP="00A27B69">
      <w:pPr>
        <w:ind w:right="5103"/>
        <w:rPr>
          <w:sz w:val="24"/>
          <w:szCs w:val="20"/>
        </w:rPr>
      </w:pPr>
    </w:p>
    <w:p w:rsidR="002953D5" w:rsidRPr="00F55E73" w:rsidRDefault="002953D5" w:rsidP="00F55E73">
      <w:pPr>
        <w:adjustRightInd w:val="0"/>
        <w:jc w:val="both"/>
        <w:outlineLvl w:val="0"/>
        <w:rPr>
          <w:sz w:val="24"/>
          <w:szCs w:val="20"/>
        </w:rPr>
      </w:pPr>
    </w:p>
    <w:p w:rsidR="00140FD0" w:rsidRPr="00D94EEE" w:rsidRDefault="00140FD0" w:rsidP="00140FD0">
      <w:pPr>
        <w:ind w:right="5103"/>
        <w:jc w:val="both"/>
      </w:pPr>
      <w:r w:rsidRPr="00D94EEE">
        <w:t xml:space="preserve">Об утверждении муниципальной программы «Развитие образования </w:t>
      </w:r>
      <w:r>
        <w:t xml:space="preserve">                    </w:t>
      </w:r>
      <w:r w:rsidRPr="00D94EEE">
        <w:t>в Нижневартовском районе»</w:t>
      </w:r>
    </w:p>
    <w:p w:rsidR="00140FD0" w:rsidRDefault="00140FD0" w:rsidP="00140FD0">
      <w:pPr>
        <w:jc w:val="both"/>
      </w:pPr>
    </w:p>
    <w:p w:rsidR="00140FD0" w:rsidRPr="00D94EEE" w:rsidRDefault="00140FD0" w:rsidP="00140FD0">
      <w:pPr>
        <w:jc w:val="both"/>
      </w:pPr>
    </w:p>
    <w:p w:rsidR="00140FD0" w:rsidRDefault="00140FD0" w:rsidP="00140FD0">
      <w:pPr>
        <w:autoSpaceDE w:val="0"/>
        <w:autoSpaceDN w:val="0"/>
        <w:adjustRightInd w:val="0"/>
        <w:ind w:firstLine="709"/>
        <w:jc w:val="both"/>
      </w:pPr>
      <w:r w:rsidRPr="006552FD">
        <w:t>В соответствии со статьей 179 Бюджетного кодекса Рос</w:t>
      </w:r>
      <w:r w:rsidR="00F572F5">
        <w:t>сийской Федерации, постановлением</w:t>
      </w:r>
      <w:r w:rsidRPr="006552FD">
        <w:t xml:space="preserve"> администрац</w:t>
      </w:r>
      <w:r>
        <w:t xml:space="preserve">ии района от 17.09.2021 </w:t>
      </w:r>
      <w:r w:rsidRPr="006552FD">
        <w:t xml:space="preserve">№ </w:t>
      </w:r>
      <w:r>
        <w:t>1663</w:t>
      </w:r>
      <w:r w:rsidRPr="006552FD">
        <w:t xml:space="preserve"> </w:t>
      </w:r>
      <w:r w:rsidR="005F6893">
        <w:t xml:space="preserve">                         </w:t>
      </w:r>
      <w:r w:rsidRPr="006552FD">
        <w:t>«О порядке разработки и реализации муниципальных программ Нижневартовского района»:</w:t>
      </w:r>
    </w:p>
    <w:p w:rsidR="00140FD0" w:rsidRDefault="00140FD0" w:rsidP="00140FD0">
      <w:pPr>
        <w:autoSpaceDE w:val="0"/>
        <w:autoSpaceDN w:val="0"/>
        <w:adjustRightInd w:val="0"/>
        <w:ind w:firstLine="709"/>
        <w:jc w:val="both"/>
      </w:pPr>
    </w:p>
    <w:p w:rsidR="00140FD0" w:rsidRDefault="00140FD0" w:rsidP="00140FD0">
      <w:pPr>
        <w:autoSpaceDE w:val="0"/>
        <w:autoSpaceDN w:val="0"/>
        <w:adjustRightInd w:val="0"/>
        <w:ind w:firstLine="709"/>
        <w:jc w:val="both"/>
      </w:pPr>
      <w:r>
        <w:t xml:space="preserve">1. </w:t>
      </w:r>
      <w:r w:rsidRPr="006552FD">
        <w:t xml:space="preserve">Утвердить муниципальную программу «Развитие </w:t>
      </w:r>
      <w:r>
        <w:t>образования</w:t>
      </w:r>
      <w:r w:rsidRPr="006552FD">
        <w:t xml:space="preserve"> </w:t>
      </w:r>
      <w:r w:rsidR="005F6893">
        <w:t xml:space="preserve">                               </w:t>
      </w:r>
      <w:r w:rsidRPr="006552FD">
        <w:t>в Нижневартовском районе» согласно приложению.</w:t>
      </w:r>
    </w:p>
    <w:p w:rsidR="00140FD0" w:rsidRPr="00D94EEE" w:rsidRDefault="00140FD0" w:rsidP="00140FD0">
      <w:pPr>
        <w:autoSpaceDE w:val="0"/>
        <w:autoSpaceDN w:val="0"/>
        <w:adjustRightInd w:val="0"/>
        <w:ind w:firstLine="709"/>
        <w:jc w:val="both"/>
      </w:pPr>
    </w:p>
    <w:p w:rsidR="00140FD0" w:rsidRDefault="00140FD0" w:rsidP="00140FD0">
      <w:pPr>
        <w:ind w:firstLine="709"/>
        <w:jc w:val="both"/>
      </w:pPr>
      <w:r w:rsidRPr="006552FD">
        <w:t>2. Признать утратившими силу постановления администрации района:</w:t>
      </w:r>
      <w:r>
        <w:t xml:space="preserve"> </w:t>
      </w:r>
    </w:p>
    <w:p w:rsidR="00F572F5" w:rsidRDefault="00F572F5" w:rsidP="00140FD0">
      <w:pPr>
        <w:ind w:firstLine="709"/>
        <w:jc w:val="both"/>
      </w:pPr>
      <w:r w:rsidRPr="006552FD">
        <w:t>от</w:t>
      </w:r>
      <w:r>
        <w:t xml:space="preserve"> </w:t>
      </w:r>
      <w:r w:rsidRPr="006552FD">
        <w:t>26.10.2018 № 2457 «Об утверждении муниципальной программы «Развитие образования в Нижневартовском районе»</w:t>
      </w:r>
      <w:r>
        <w:t>;</w:t>
      </w:r>
    </w:p>
    <w:p w:rsidR="00140FD0" w:rsidRDefault="00140FD0" w:rsidP="00140FD0">
      <w:pPr>
        <w:ind w:firstLine="709"/>
        <w:jc w:val="both"/>
      </w:pPr>
      <w:r w:rsidRPr="006552FD">
        <w:t>от 17.01.2019 № 112</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w:t>
      </w:r>
      <w:r>
        <w:t xml:space="preserve"> </w:t>
      </w:r>
      <w:r w:rsidRPr="006552FD">
        <w:t>26.10.2018 № 2457 «Об утверждении муниципальной программы «Развитие образования в Нижневартовском районе»</w:t>
      </w:r>
      <w:r>
        <w:t>;</w:t>
      </w:r>
    </w:p>
    <w:p w:rsidR="00140FD0" w:rsidRDefault="00140FD0" w:rsidP="00140FD0">
      <w:pPr>
        <w:ind w:firstLine="709"/>
        <w:jc w:val="both"/>
      </w:pPr>
      <w:r w:rsidRPr="00944EAE">
        <w:t>от 16.04.2019 № 836</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31.05.2019 № 1092</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27.06.2019 № 1297</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lastRenderedPageBreak/>
        <w:t>от 04.07.2019 № 1345</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25.07.2019 № 1492</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26.07.2019 № 1512</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02.09.2019 № 1722</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18.10.2019 № 2048</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30.10.2019 № 2135</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30.10.2019 № 2151</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18.12.2019 № 2487</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23.12.2019 № 2518</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14.01.2020 № 37</w:t>
      </w:r>
      <w:r>
        <w:t xml:space="preserve"> </w:t>
      </w:r>
      <w:r w:rsidRPr="006552FD">
        <w:t>«О внесении изменений в приложение 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22.01.2020 № 80</w:t>
      </w:r>
      <w:r>
        <w:t xml:space="preserve"> </w:t>
      </w:r>
      <w:r w:rsidRPr="006552FD">
        <w:t>«О внесении изменений в приложение 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r>
        <w:t xml:space="preserve"> </w:t>
      </w:r>
    </w:p>
    <w:p w:rsidR="00140FD0" w:rsidRDefault="00140FD0" w:rsidP="00140FD0">
      <w:pPr>
        <w:ind w:firstLine="709"/>
        <w:jc w:val="both"/>
      </w:pPr>
      <w:r w:rsidRPr="00944EAE">
        <w:lastRenderedPageBreak/>
        <w:t>от 11.02.2020 № 225</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30.03.2020 №</w:t>
      </w:r>
      <w:r>
        <w:t xml:space="preserve"> </w:t>
      </w:r>
      <w:r w:rsidRPr="00944EAE">
        <w:t>521</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образов</w:t>
      </w:r>
      <w:r w:rsidR="00F572F5">
        <w:t>ания в Нижневартовском районе»</w:t>
      </w:r>
      <w:r w:rsidRPr="006552FD">
        <w:t>;</w:t>
      </w:r>
    </w:p>
    <w:p w:rsidR="00140FD0" w:rsidRDefault="00140FD0" w:rsidP="00140FD0">
      <w:pPr>
        <w:ind w:firstLine="709"/>
        <w:jc w:val="both"/>
      </w:pPr>
      <w:r w:rsidRPr="00944EAE">
        <w:t>от 30.04.2020 №</w:t>
      </w:r>
      <w:r>
        <w:t xml:space="preserve"> </w:t>
      </w:r>
      <w:r w:rsidRPr="00944EAE">
        <w:t>632</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29.05.2020 №</w:t>
      </w:r>
      <w:r>
        <w:t xml:space="preserve"> </w:t>
      </w:r>
      <w:r w:rsidRPr="00944EAE">
        <w:t>782</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31.08.2020 №</w:t>
      </w:r>
      <w:r>
        <w:t xml:space="preserve"> </w:t>
      </w:r>
      <w:r w:rsidRPr="00944EAE">
        <w:t>1307</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20.11.2020 №</w:t>
      </w:r>
      <w:r>
        <w:t xml:space="preserve"> </w:t>
      </w:r>
      <w:r w:rsidRPr="00944EAE">
        <w:t>1774</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23.11.2020 № 1803</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образования в</w:t>
      </w:r>
      <w:r w:rsidR="00F572F5">
        <w:t xml:space="preserve"> Нижневартовском районе»</w:t>
      </w:r>
      <w:r w:rsidRPr="006552FD">
        <w:t>;</w:t>
      </w:r>
    </w:p>
    <w:p w:rsidR="00140FD0" w:rsidRDefault="00140FD0" w:rsidP="00140FD0">
      <w:pPr>
        <w:ind w:firstLine="709"/>
        <w:jc w:val="both"/>
      </w:pPr>
      <w:r w:rsidRPr="00944EAE">
        <w:t>от 21.12.2020 №</w:t>
      </w:r>
      <w:r>
        <w:t xml:space="preserve"> </w:t>
      </w:r>
      <w:r w:rsidRPr="00944EAE">
        <w:t>2003</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28.01.2021 №</w:t>
      </w:r>
      <w:r>
        <w:t xml:space="preserve"> </w:t>
      </w:r>
      <w:r w:rsidRPr="00944EAE">
        <w:t>71</w:t>
      </w:r>
      <w:r>
        <w:t xml:space="preserve"> </w:t>
      </w:r>
      <w:r w:rsidRPr="006552FD">
        <w:t>«О внесении изменений в приложение 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16.03.2021 №</w:t>
      </w:r>
      <w:r>
        <w:t xml:space="preserve"> </w:t>
      </w:r>
      <w:r w:rsidRPr="00944EAE">
        <w:t>337</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F572F5" w:rsidRDefault="00F572F5" w:rsidP="00F572F5">
      <w:pPr>
        <w:ind w:firstLine="709"/>
        <w:jc w:val="both"/>
      </w:pPr>
      <w:r w:rsidRPr="00944EAE">
        <w:t>от 29.03.2021 №</w:t>
      </w:r>
      <w:r>
        <w:t xml:space="preserve"> </w:t>
      </w:r>
      <w:r w:rsidRPr="00944EAE">
        <w:t>431</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образования в Нижневар</w:t>
      </w:r>
      <w:r>
        <w:t>товском районе»</w:t>
      </w:r>
      <w:r w:rsidRPr="006552FD">
        <w:t>;</w:t>
      </w:r>
    </w:p>
    <w:p w:rsidR="00140FD0" w:rsidRDefault="00140FD0" w:rsidP="00140FD0">
      <w:pPr>
        <w:ind w:firstLine="709"/>
        <w:jc w:val="both"/>
      </w:pPr>
      <w:r w:rsidRPr="00944EAE">
        <w:lastRenderedPageBreak/>
        <w:t>от 29.03.2021 №</w:t>
      </w:r>
      <w:r>
        <w:t xml:space="preserve"> </w:t>
      </w:r>
      <w:r w:rsidRPr="00944EAE">
        <w:t>432</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rsidRPr="00944EAE">
        <w:t>от 04.06.2021 №</w:t>
      </w:r>
      <w:r>
        <w:t xml:space="preserve"> </w:t>
      </w:r>
      <w:r w:rsidRPr="00944EAE">
        <w:t>959</w:t>
      </w:r>
      <w:r>
        <w:t xml:space="preserve">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t xml:space="preserve">от 19.07.2021 № 1279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r w:rsidRPr="006552FD">
        <w:t>;</w:t>
      </w:r>
    </w:p>
    <w:p w:rsidR="00140FD0" w:rsidRDefault="00140FD0" w:rsidP="00140FD0">
      <w:pPr>
        <w:ind w:firstLine="709"/>
        <w:jc w:val="both"/>
      </w:pPr>
      <w:r>
        <w:t xml:space="preserve">от 13.09.2021 № 1624 </w:t>
      </w:r>
      <w:r w:rsidRPr="006552FD">
        <w:t xml:space="preserve">«О внесении изменений в приложение </w:t>
      </w:r>
      <w:r w:rsidR="005F6893">
        <w:t xml:space="preserve">                                         </w:t>
      </w:r>
      <w:r w:rsidRPr="006552FD">
        <w:t>к постановлению администрации района от 26.10.2018 № 2457 «Об утверждении муниципальной программы «Развитие образо</w:t>
      </w:r>
      <w:r w:rsidR="00F572F5">
        <w:t>вания в Нижневартовском районе».</w:t>
      </w:r>
    </w:p>
    <w:p w:rsidR="00140FD0" w:rsidRPr="00D94EEE" w:rsidRDefault="00140FD0" w:rsidP="00140FD0">
      <w:pPr>
        <w:ind w:firstLine="709"/>
        <w:jc w:val="both"/>
      </w:pPr>
    </w:p>
    <w:p w:rsidR="00140FD0" w:rsidRPr="00F572F5" w:rsidRDefault="00140FD0" w:rsidP="00140FD0">
      <w:pPr>
        <w:suppressAutoHyphens/>
        <w:autoSpaceDE w:val="0"/>
        <w:autoSpaceDN w:val="0"/>
        <w:adjustRightInd w:val="0"/>
        <w:ind w:firstLine="709"/>
        <w:jc w:val="both"/>
        <w:rPr>
          <w:lang w:eastAsia="ar-SA"/>
        </w:rPr>
      </w:pPr>
      <w:r w:rsidRPr="00F572F5">
        <w:rPr>
          <w:lang w:eastAsia="ar-SA"/>
        </w:rPr>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F572F5">
          <w:rPr>
            <w:rStyle w:val="af9"/>
            <w:color w:val="auto"/>
            <w:u w:val="none"/>
            <w:lang w:eastAsia="ar-SA"/>
          </w:rPr>
          <w:t>www.nvraion.ru</w:t>
        </w:r>
      </w:hyperlink>
      <w:r w:rsidRPr="00F572F5">
        <w:rPr>
          <w:lang w:eastAsia="ar-SA"/>
        </w:rPr>
        <w:t xml:space="preserve">. </w:t>
      </w:r>
    </w:p>
    <w:p w:rsidR="00140FD0" w:rsidRPr="00D94EEE" w:rsidRDefault="00140FD0" w:rsidP="00140FD0">
      <w:pPr>
        <w:suppressAutoHyphens/>
        <w:autoSpaceDE w:val="0"/>
        <w:autoSpaceDN w:val="0"/>
        <w:adjustRightInd w:val="0"/>
        <w:ind w:firstLine="709"/>
        <w:jc w:val="both"/>
        <w:rPr>
          <w:lang w:eastAsia="ar-SA"/>
        </w:rPr>
      </w:pPr>
    </w:p>
    <w:p w:rsidR="00140FD0" w:rsidRDefault="00140FD0" w:rsidP="00140FD0">
      <w:pPr>
        <w:ind w:firstLine="709"/>
        <w:jc w:val="both"/>
      </w:pPr>
      <w:r w:rsidRPr="001A250A">
        <w:t>3.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rsidR="00140FD0" w:rsidRDefault="00140FD0" w:rsidP="00140FD0">
      <w:pPr>
        <w:ind w:firstLine="709"/>
        <w:jc w:val="both"/>
      </w:pPr>
    </w:p>
    <w:p w:rsidR="00140FD0" w:rsidRPr="008B61D0" w:rsidRDefault="00140FD0" w:rsidP="00140FD0">
      <w:pPr>
        <w:ind w:firstLine="709"/>
        <w:jc w:val="both"/>
      </w:pPr>
      <w:r w:rsidRPr="008B61D0">
        <w:t>4. Постановление вступает в силу с 1 января 2022 года.</w:t>
      </w:r>
    </w:p>
    <w:p w:rsidR="00140FD0" w:rsidRPr="008B61D0" w:rsidRDefault="00140FD0" w:rsidP="00140FD0">
      <w:pPr>
        <w:ind w:firstLine="709"/>
        <w:jc w:val="both"/>
      </w:pPr>
    </w:p>
    <w:p w:rsidR="00140FD0" w:rsidRDefault="00140FD0" w:rsidP="00140FD0">
      <w:pPr>
        <w:ind w:firstLine="709"/>
        <w:jc w:val="both"/>
      </w:pPr>
      <w:r w:rsidRPr="008B61D0">
        <w:t>5. Контроль за выполнением постановления возложить на исполняющего обязанности заместителя главы района по социальным вопросам                                   М.В. Любомирскую.</w:t>
      </w:r>
    </w:p>
    <w:p w:rsidR="00140FD0" w:rsidRDefault="00140FD0" w:rsidP="00140FD0">
      <w:pPr>
        <w:ind w:firstLine="709"/>
        <w:jc w:val="both"/>
      </w:pPr>
    </w:p>
    <w:p w:rsidR="00F55E73" w:rsidRPr="00F55E73" w:rsidRDefault="00F55E73" w:rsidP="00F55E73">
      <w:pPr>
        <w:ind w:right="-1"/>
        <w:jc w:val="both"/>
        <w:rPr>
          <w:rFonts w:eastAsia="Calibri"/>
          <w:lang w:eastAsia="en-US"/>
        </w:rPr>
      </w:pPr>
    </w:p>
    <w:p w:rsidR="00487BE9" w:rsidRDefault="00487BE9" w:rsidP="00E86C28">
      <w:pPr>
        <w:adjustRightInd w:val="0"/>
        <w:jc w:val="both"/>
        <w:outlineLvl w:val="0"/>
        <w:rPr>
          <w:szCs w:val="20"/>
        </w:rPr>
      </w:pPr>
    </w:p>
    <w:p w:rsidR="0016155A" w:rsidRDefault="00487BE9" w:rsidP="00D062A5">
      <w:pPr>
        <w:tabs>
          <w:tab w:val="left" w:pos="0"/>
        </w:tabs>
        <w:jc w:val="both"/>
        <w:rPr>
          <w:szCs w:val="20"/>
        </w:rPr>
      </w:pPr>
      <w:r>
        <w:rPr>
          <w:szCs w:val="24"/>
        </w:rPr>
        <w:t>Глава района                                                                                        Б.А. Саломати</w:t>
      </w:r>
      <w:r w:rsidR="00A35CA9">
        <w:rPr>
          <w:szCs w:val="24"/>
        </w:rPr>
        <w:t>н</w:t>
      </w: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p w:rsidR="00140FD0" w:rsidRDefault="00140FD0" w:rsidP="001238F8">
      <w:pPr>
        <w:jc w:val="both"/>
        <w:rPr>
          <w:szCs w:val="20"/>
        </w:rPr>
      </w:pPr>
    </w:p>
    <w:p w:rsidR="00140FD0" w:rsidRDefault="00140FD0" w:rsidP="001238F8">
      <w:pPr>
        <w:jc w:val="both"/>
        <w:rPr>
          <w:szCs w:val="20"/>
        </w:rPr>
      </w:pPr>
    </w:p>
    <w:p w:rsidR="00140FD0" w:rsidRDefault="00140FD0" w:rsidP="001238F8">
      <w:pPr>
        <w:jc w:val="both"/>
        <w:rPr>
          <w:szCs w:val="20"/>
        </w:rPr>
        <w:sectPr w:rsidR="00140FD0" w:rsidSect="00D062A5">
          <w:headerReference w:type="default" r:id="rId10"/>
          <w:pgSz w:w="11907" w:h="16840" w:code="9"/>
          <w:pgMar w:top="1134" w:right="567" w:bottom="1134" w:left="1701" w:header="720" w:footer="720" w:gutter="0"/>
          <w:cols w:space="720"/>
          <w:noEndnote/>
          <w:docGrid w:linePitch="381"/>
        </w:sectPr>
      </w:pPr>
    </w:p>
    <w:tbl>
      <w:tblPr>
        <w:tblW w:w="0" w:type="auto"/>
        <w:tblInd w:w="10953" w:type="dxa"/>
        <w:tblLook w:val="00A0" w:firstRow="1" w:lastRow="0" w:firstColumn="1" w:lastColumn="0" w:noHBand="0" w:noVBand="0"/>
      </w:tblPr>
      <w:tblGrid>
        <w:gridCol w:w="4217"/>
      </w:tblGrid>
      <w:tr w:rsidR="00140FD0" w:rsidRPr="00140FD0" w:rsidTr="00F572F5">
        <w:tc>
          <w:tcPr>
            <w:tcW w:w="4217" w:type="dxa"/>
          </w:tcPr>
          <w:p w:rsidR="00140FD0" w:rsidRPr="00140FD0" w:rsidRDefault="00140FD0" w:rsidP="00140FD0">
            <w:pPr>
              <w:widowControl w:val="0"/>
              <w:autoSpaceDE w:val="0"/>
              <w:autoSpaceDN w:val="0"/>
            </w:pPr>
            <w:r w:rsidRPr="00140FD0">
              <w:t>Приложение к постановлению                          администрации района</w:t>
            </w:r>
          </w:p>
          <w:p w:rsidR="00140FD0" w:rsidRPr="00140FD0" w:rsidRDefault="00140FD0" w:rsidP="00140FD0">
            <w:pPr>
              <w:widowControl w:val="0"/>
              <w:autoSpaceDE w:val="0"/>
              <w:autoSpaceDN w:val="0"/>
              <w:jc w:val="both"/>
            </w:pPr>
            <w:r w:rsidRPr="00140FD0">
              <w:t xml:space="preserve">от </w:t>
            </w:r>
            <w:r w:rsidR="009458C5">
              <w:t>25.11.2021</w:t>
            </w:r>
            <w:r w:rsidRPr="00140FD0">
              <w:t xml:space="preserve"> № </w:t>
            </w:r>
            <w:r w:rsidR="009458C5">
              <w:t>2088</w:t>
            </w:r>
          </w:p>
          <w:p w:rsidR="00140FD0" w:rsidRPr="00140FD0" w:rsidRDefault="00140FD0" w:rsidP="00140FD0">
            <w:pPr>
              <w:widowControl w:val="0"/>
              <w:autoSpaceDE w:val="0"/>
              <w:autoSpaceDN w:val="0"/>
              <w:jc w:val="right"/>
            </w:pPr>
          </w:p>
        </w:tc>
      </w:tr>
    </w:tbl>
    <w:p w:rsidR="00140FD0" w:rsidRPr="00140FD0" w:rsidRDefault="00140FD0" w:rsidP="00140FD0">
      <w:pPr>
        <w:widowControl w:val="0"/>
        <w:autoSpaceDE w:val="0"/>
        <w:autoSpaceDN w:val="0"/>
        <w:jc w:val="center"/>
        <w:rPr>
          <w:b/>
        </w:rPr>
      </w:pPr>
      <w:r w:rsidRPr="00140FD0">
        <w:rPr>
          <w:b/>
        </w:rPr>
        <w:t>Муниципальная программа</w:t>
      </w:r>
    </w:p>
    <w:p w:rsidR="00140FD0" w:rsidRPr="00140FD0" w:rsidRDefault="00140FD0" w:rsidP="00140FD0">
      <w:pPr>
        <w:widowControl w:val="0"/>
        <w:autoSpaceDE w:val="0"/>
        <w:autoSpaceDN w:val="0"/>
        <w:jc w:val="center"/>
        <w:rPr>
          <w:b/>
        </w:rPr>
      </w:pPr>
      <w:r w:rsidRPr="00140FD0">
        <w:rPr>
          <w:b/>
        </w:rPr>
        <w:t>«Развитие образования в Нижневартовском районе»</w:t>
      </w:r>
    </w:p>
    <w:p w:rsidR="00140FD0" w:rsidRPr="00140FD0" w:rsidRDefault="00140FD0" w:rsidP="00140FD0">
      <w:pPr>
        <w:widowControl w:val="0"/>
        <w:autoSpaceDE w:val="0"/>
        <w:autoSpaceDN w:val="0"/>
        <w:jc w:val="center"/>
        <w:outlineLvl w:val="1"/>
        <w:rPr>
          <w:b/>
        </w:rPr>
      </w:pPr>
      <w:r w:rsidRPr="00140FD0">
        <w:rPr>
          <w:b/>
        </w:rPr>
        <w:t>(далее – муниципальная программа)</w:t>
      </w:r>
    </w:p>
    <w:p w:rsidR="00140FD0" w:rsidRPr="00140FD0" w:rsidRDefault="00140FD0" w:rsidP="00140FD0">
      <w:pPr>
        <w:jc w:val="center"/>
      </w:pPr>
    </w:p>
    <w:p w:rsidR="00140FD0" w:rsidRPr="00140FD0" w:rsidRDefault="00140FD0" w:rsidP="00140FD0">
      <w:pPr>
        <w:jc w:val="center"/>
      </w:pPr>
      <w:r w:rsidRPr="00140FD0">
        <w:t>Паспорт</w:t>
      </w:r>
    </w:p>
    <w:p w:rsidR="00140FD0" w:rsidRPr="00140FD0" w:rsidRDefault="00140FD0" w:rsidP="00B13C59">
      <w:pPr>
        <w:jc w:val="center"/>
      </w:pPr>
      <w:r w:rsidRPr="00140FD0">
        <w:t>муниципальной программы</w:t>
      </w: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544"/>
        <w:gridCol w:w="709"/>
        <w:gridCol w:w="1621"/>
        <w:gridCol w:w="1418"/>
        <w:gridCol w:w="1275"/>
        <w:gridCol w:w="993"/>
        <w:gridCol w:w="850"/>
        <w:gridCol w:w="851"/>
        <w:gridCol w:w="992"/>
        <w:gridCol w:w="658"/>
        <w:gridCol w:w="618"/>
        <w:gridCol w:w="1701"/>
      </w:tblGrid>
      <w:tr w:rsidR="00140FD0" w:rsidRPr="009749A1" w:rsidTr="002B6342">
        <w:trPr>
          <w:trHeight w:val="475"/>
        </w:trPr>
        <w:tc>
          <w:tcPr>
            <w:tcW w:w="3544" w:type="dxa"/>
          </w:tcPr>
          <w:p w:rsidR="00140FD0" w:rsidRPr="009749A1" w:rsidRDefault="00140FD0" w:rsidP="00140FD0">
            <w:pPr>
              <w:widowControl w:val="0"/>
              <w:autoSpaceDE w:val="0"/>
              <w:autoSpaceDN w:val="0"/>
              <w:contextualSpacing/>
              <w:rPr>
                <w:sz w:val="22"/>
                <w:szCs w:val="20"/>
              </w:rPr>
            </w:pPr>
            <w:r w:rsidRPr="009749A1">
              <w:rPr>
                <w:sz w:val="22"/>
                <w:szCs w:val="20"/>
              </w:rPr>
              <w:t>Наименование муниципальной программы</w:t>
            </w:r>
          </w:p>
        </w:tc>
        <w:tc>
          <w:tcPr>
            <w:tcW w:w="3748" w:type="dxa"/>
            <w:gridSpan w:val="3"/>
          </w:tcPr>
          <w:p w:rsidR="00140FD0" w:rsidRPr="009749A1" w:rsidRDefault="00140FD0" w:rsidP="00140FD0">
            <w:pPr>
              <w:widowControl w:val="0"/>
              <w:autoSpaceDE w:val="0"/>
              <w:autoSpaceDN w:val="0"/>
              <w:contextualSpacing/>
              <w:rPr>
                <w:sz w:val="22"/>
                <w:szCs w:val="20"/>
              </w:rPr>
            </w:pPr>
            <w:r w:rsidRPr="009749A1">
              <w:rPr>
                <w:sz w:val="22"/>
                <w:szCs w:val="20"/>
              </w:rPr>
              <w:t>Развитие образования в Нижневартовском районе</w:t>
            </w:r>
          </w:p>
        </w:tc>
        <w:tc>
          <w:tcPr>
            <w:tcW w:w="5619" w:type="dxa"/>
            <w:gridSpan w:val="6"/>
          </w:tcPr>
          <w:p w:rsidR="00140FD0" w:rsidRPr="009749A1" w:rsidRDefault="00140FD0" w:rsidP="00140FD0">
            <w:pPr>
              <w:widowControl w:val="0"/>
              <w:autoSpaceDE w:val="0"/>
              <w:autoSpaceDN w:val="0"/>
              <w:contextualSpacing/>
              <w:rPr>
                <w:sz w:val="22"/>
                <w:szCs w:val="20"/>
              </w:rPr>
            </w:pPr>
            <w:r w:rsidRPr="009749A1">
              <w:rPr>
                <w:sz w:val="22"/>
                <w:szCs w:val="20"/>
              </w:rPr>
              <w:t xml:space="preserve">Сроки реализации муниципальной программы </w:t>
            </w:r>
          </w:p>
        </w:tc>
        <w:tc>
          <w:tcPr>
            <w:tcW w:w="2319" w:type="dxa"/>
            <w:gridSpan w:val="2"/>
          </w:tcPr>
          <w:p w:rsidR="00140FD0" w:rsidRPr="009749A1" w:rsidRDefault="00140FD0" w:rsidP="00140FD0">
            <w:pPr>
              <w:widowControl w:val="0"/>
              <w:autoSpaceDE w:val="0"/>
              <w:autoSpaceDN w:val="0"/>
              <w:contextualSpacing/>
              <w:jc w:val="center"/>
              <w:rPr>
                <w:sz w:val="22"/>
                <w:szCs w:val="20"/>
              </w:rPr>
            </w:pPr>
            <w:r w:rsidRPr="009749A1">
              <w:rPr>
                <w:sz w:val="22"/>
                <w:szCs w:val="20"/>
              </w:rPr>
              <w:t xml:space="preserve">2022 -2025 годы и на период до 2030 года </w:t>
            </w:r>
          </w:p>
        </w:tc>
      </w:tr>
      <w:tr w:rsidR="00140FD0" w:rsidRPr="009749A1" w:rsidTr="002B6342">
        <w:trPr>
          <w:trHeight w:val="371"/>
        </w:trPr>
        <w:tc>
          <w:tcPr>
            <w:tcW w:w="3544" w:type="dxa"/>
          </w:tcPr>
          <w:p w:rsidR="00140FD0" w:rsidRPr="009749A1" w:rsidRDefault="00140FD0" w:rsidP="00140FD0">
            <w:pPr>
              <w:widowControl w:val="0"/>
              <w:autoSpaceDE w:val="0"/>
              <w:autoSpaceDN w:val="0"/>
              <w:contextualSpacing/>
              <w:rPr>
                <w:sz w:val="22"/>
                <w:szCs w:val="20"/>
              </w:rPr>
            </w:pPr>
            <w:r w:rsidRPr="009749A1">
              <w:rPr>
                <w:sz w:val="22"/>
                <w:szCs w:val="20"/>
              </w:rPr>
              <w:t>Тип муниципальной программы</w:t>
            </w:r>
          </w:p>
        </w:tc>
        <w:tc>
          <w:tcPr>
            <w:tcW w:w="11686" w:type="dxa"/>
            <w:gridSpan w:val="11"/>
          </w:tcPr>
          <w:p w:rsidR="00140FD0" w:rsidRPr="009749A1" w:rsidRDefault="00140FD0" w:rsidP="00140FD0">
            <w:pPr>
              <w:widowControl w:val="0"/>
              <w:autoSpaceDE w:val="0"/>
              <w:autoSpaceDN w:val="0"/>
              <w:contextualSpacing/>
              <w:rPr>
                <w:sz w:val="22"/>
                <w:szCs w:val="20"/>
              </w:rPr>
            </w:pPr>
            <w:r w:rsidRPr="009749A1">
              <w:rPr>
                <w:sz w:val="22"/>
                <w:szCs w:val="20"/>
              </w:rPr>
              <w:t>муниципальная программа</w:t>
            </w:r>
          </w:p>
        </w:tc>
      </w:tr>
      <w:tr w:rsidR="00140FD0" w:rsidRPr="009749A1" w:rsidTr="002B6342">
        <w:trPr>
          <w:trHeight w:val="338"/>
        </w:trPr>
        <w:tc>
          <w:tcPr>
            <w:tcW w:w="3544" w:type="dxa"/>
          </w:tcPr>
          <w:p w:rsidR="00140FD0" w:rsidRPr="009749A1" w:rsidRDefault="00140FD0" w:rsidP="00140FD0">
            <w:pPr>
              <w:widowControl w:val="0"/>
              <w:autoSpaceDE w:val="0"/>
              <w:autoSpaceDN w:val="0"/>
              <w:contextualSpacing/>
              <w:rPr>
                <w:sz w:val="22"/>
                <w:szCs w:val="20"/>
              </w:rPr>
            </w:pPr>
            <w:r w:rsidRPr="009749A1">
              <w:rPr>
                <w:sz w:val="22"/>
                <w:szCs w:val="20"/>
              </w:rPr>
              <w:t>Куратор муниципальной программы</w:t>
            </w:r>
          </w:p>
        </w:tc>
        <w:tc>
          <w:tcPr>
            <w:tcW w:w="11686" w:type="dxa"/>
            <w:gridSpan w:val="11"/>
          </w:tcPr>
          <w:p w:rsidR="00140FD0" w:rsidRPr="009749A1" w:rsidRDefault="00140FD0" w:rsidP="00140FD0">
            <w:pPr>
              <w:widowControl w:val="0"/>
              <w:autoSpaceDE w:val="0"/>
              <w:autoSpaceDN w:val="0"/>
              <w:contextualSpacing/>
              <w:rPr>
                <w:sz w:val="22"/>
                <w:szCs w:val="20"/>
              </w:rPr>
            </w:pPr>
            <w:r w:rsidRPr="009749A1">
              <w:rPr>
                <w:sz w:val="22"/>
                <w:szCs w:val="20"/>
              </w:rPr>
              <w:t>заместитель главы района по социальным вопросам</w:t>
            </w:r>
          </w:p>
        </w:tc>
      </w:tr>
      <w:tr w:rsidR="00140FD0" w:rsidRPr="009749A1" w:rsidTr="002B6342">
        <w:trPr>
          <w:trHeight w:val="572"/>
        </w:trPr>
        <w:tc>
          <w:tcPr>
            <w:tcW w:w="3544" w:type="dxa"/>
          </w:tcPr>
          <w:p w:rsidR="00140FD0" w:rsidRPr="009749A1" w:rsidRDefault="00140FD0" w:rsidP="00140FD0">
            <w:pPr>
              <w:widowControl w:val="0"/>
              <w:autoSpaceDE w:val="0"/>
              <w:autoSpaceDN w:val="0"/>
              <w:contextualSpacing/>
              <w:rPr>
                <w:sz w:val="22"/>
                <w:szCs w:val="20"/>
              </w:rPr>
            </w:pPr>
            <w:r w:rsidRPr="009749A1">
              <w:rPr>
                <w:sz w:val="22"/>
                <w:szCs w:val="20"/>
              </w:rPr>
              <w:t>Ответственный исполнитель</w:t>
            </w:r>
          </w:p>
          <w:p w:rsidR="00140FD0" w:rsidRPr="009749A1" w:rsidRDefault="00140FD0" w:rsidP="00140FD0">
            <w:pPr>
              <w:widowControl w:val="0"/>
              <w:autoSpaceDE w:val="0"/>
              <w:autoSpaceDN w:val="0"/>
              <w:contextualSpacing/>
              <w:rPr>
                <w:sz w:val="22"/>
                <w:szCs w:val="20"/>
              </w:rPr>
            </w:pPr>
            <w:r w:rsidRPr="009749A1">
              <w:rPr>
                <w:sz w:val="22"/>
                <w:szCs w:val="20"/>
              </w:rPr>
              <w:t>муниципальной программы</w:t>
            </w:r>
          </w:p>
        </w:tc>
        <w:tc>
          <w:tcPr>
            <w:tcW w:w="11686" w:type="dxa"/>
            <w:gridSpan w:val="11"/>
          </w:tcPr>
          <w:p w:rsidR="00140FD0" w:rsidRPr="009749A1" w:rsidRDefault="00140FD0" w:rsidP="00F572F5">
            <w:pPr>
              <w:widowControl w:val="0"/>
              <w:autoSpaceDE w:val="0"/>
              <w:autoSpaceDN w:val="0"/>
              <w:rPr>
                <w:sz w:val="22"/>
                <w:szCs w:val="20"/>
              </w:rPr>
            </w:pPr>
            <w:r w:rsidRPr="009749A1">
              <w:rPr>
                <w:sz w:val="22"/>
                <w:szCs w:val="20"/>
              </w:rPr>
              <w:t>управление образования и молодежной политики администрации района</w:t>
            </w:r>
          </w:p>
        </w:tc>
      </w:tr>
      <w:tr w:rsidR="00140FD0" w:rsidRPr="009749A1" w:rsidTr="002B6342">
        <w:trPr>
          <w:trHeight w:val="582"/>
        </w:trPr>
        <w:tc>
          <w:tcPr>
            <w:tcW w:w="3544" w:type="dxa"/>
          </w:tcPr>
          <w:p w:rsidR="00140FD0" w:rsidRPr="009749A1" w:rsidRDefault="00140FD0" w:rsidP="00140FD0">
            <w:pPr>
              <w:widowControl w:val="0"/>
              <w:autoSpaceDE w:val="0"/>
              <w:autoSpaceDN w:val="0"/>
              <w:contextualSpacing/>
              <w:rPr>
                <w:sz w:val="22"/>
                <w:szCs w:val="20"/>
              </w:rPr>
            </w:pPr>
            <w:r w:rsidRPr="009749A1">
              <w:rPr>
                <w:sz w:val="22"/>
                <w:szCs w:val="20"/>
              </w:rPr>
              <w:t>Соисполнители муниципальной программы</w:t>
            </w:r>
          </w:p>
        </w:tc>
        <w:tc>
          <w:tcPr>
            <w:tcW w:w="11686" w:type="dxa"/>
            <w:gridSpan w:val="11"/>
          </w:tcPr>
          <w:p w:rsidR="00140FD0" w:rsidRPr="009749A1" w:rsidRDefault="00140FD0" w:rsidP="00140FD0">
            <w:pPr>
              <w:widowControl w:val="0"/>
              <w:autoSpaceDE w:val="0"/>
              <w:autoSpaceDN w:val="0"/>
              <w:rPr>
                <w:sz w:val="22"/>
                <w:szCs w:val="20"/>
              </w:rPr>
            </w:pPr>
            <w:r w:rsidRPr="009749A1">
              <w:rPr>
                <w:sz w:val="22"/>
                <w:szCs w:val="20"/>
              </w:rPr>
              <w:t>муниципальные бюджетные образовательные учреждения района;</w:t>
            </w:r>
          </w:p>
          <w:p w:rsidR="00140FD0" w:rsidRPr="009749A1" w:rsidRDefault="00140FD0" w:rsidP="00140FD0">
            <w:pPr>
              <w:widowControl w:val="0"/>
              <w:autoSpaceDE w:val="0"/>
              <w:autoSpaceDN w:val="0"/>
              <w:rPr>
                <w:sz w:val="22"/>
                <w:szCs w:val="20"/>
              </w:rPr>
            </w:pPr>
            <w:r w:rsidRPr="009749A1">
              <w:rPr>
                <w:sz w:val="22"/>
                <w:szCs w:val="20"/>
              </w:rPr>
              <w:t>управление экологии, природопользования, земельных ресурсов, по жилищным вопросам и муниципальной собственности администрации района;</w:t>
            </w:r>
          </w:p>
          <w:p w:rsidR="00140FD0" w:rsidRPr="009749A1" w:rsidRDefault="00140FD0" w:rsidP="00140FD0">
            <w:pPr>
              <w:widowControl w:val="0"/>
              <w:autoSpaceDE w:val="0"/>
              <w:autoSpaceDN w:val="0"/>
              <w:rPr>
                <w:sz w:val="22"/>
                <w:szCs w:val="20"/>
              </w:rPr>
            </w:pPr>
            <w:r w:rsidRPr="009749A1">
              <w:rPr>
                <w:sz w:val="22"/>
                <w:szCs w:val="20"/>
              </w:rPr>
              <w:t>муниципальное бюджетное учреждение «Телевидение Нижневартовского района»;</w:t>
            </w:r>
          </w:p>
          <w:p w:rsidR="00140FD0" w:rsidRPr="009749A1" w:rsidRDefault="00140FD0" w:rsidP="00140FD0">
            <w:pPr>
              <w:widowControl w:val="0"/>
              <w:autoSpaceDE w:val="0"/>
              <w:autoSpaceDN w:val="0"/>
              <w:rPr>
                <w:sz w:val="22"/>
                <w:szCs w:val="20"/>
              </w:rPr>
            </w:pPr>
            <w:r w:rsidRPr="009749A1">
              <w:rPr>
                <w:sz w:val="22"/>
                <w:szCs w:val="20"/>
              </w:rPr>
              <w:t>муниципальное автономное учреждение дополнительного образования «Спектр»;</w:t>
            </w:r>
          </w:p>
          <w:p w:rsidR="00140FD0" w:rsidRPr="009749A1" w:rsidRDefault="00140FD0" w:rsidP="00140FD0">
            <w:pPr>
              <w:widowControl w:val="0"/>
              <w:autoSpaceDE w:val="0"/>
              <w:autoSpaceDN w:val="0"/>
              <w:rPr>
                <w:sz w:val="22"/>
                <w:szCs w:val="20"/>
              </w:rPr>
            </w:pPr>
            <w:r w:rsidRPr="009749A1">
              <w:rPr>
                <w:sz w:val="22"/>
                <w:szCs w:val="20"/>
              </w:rPr>
              <w:t xml:space="preserve">управление культуры и спорта администрации района; </w:t>
            </w:r>
          </w:p>
          <w:p w:rsidR="00140FD0" w:rsidRPr="009749A1" w:rsidRDefault="00140FD0" w:rsidP="00140FD0">
            <w:pPr>
              <w:widowControl w:val="0"/>
              <w:autoSpaceDE w:val="0"/>
              <w:autoSpaceDN w:val="0"/>
              <w:rPr>
                <w:sz w:val="22"/>
                <w:szCs w:val="20"/>
              </w:rPr>
            </w:pPr>
            <w:r w:rsidRPr="009749A1">
              <w:rPr>
                <w:sz w:val="22"/>
                <w:szCs w:val="20"/>
              </w:rPr>
              <w:t>отдел по организации деятельности комиссии по делам несовершеннолетних и защите их прав администрации района;</w:t>
            </w:r>
          </w:p>
          <w:p w:rsidR="00140FD0" w:rsidRPr="009749A1" w:rsidRDefault="00140FD0" w:rsidP="00140FD0">
            <w:pPr>
              <w:widowControl w:val="0"/>
              <w:autoSpaceDE w:val="0"/>
              <w:autoSpaceDN w:val="0"/>
              <w:rPr>
                <w:sz w:val="22"/>
                <w:szCs w:val="20"/>
              </w:rPr>
            </w:pPr>
            <w:r w:rsidRPr="009749A1">
              <w:rPr>
                <w:sz w:val="22"/>
                <w:szCs w:val="20"/>
              </w:rPr>
              <w:t>отдел по вопросам общественной безопасности администрации района;</w:t>
            </w:r>
          </w:p>
          <w:p w:rsidR="00140FD0" w:rsidRPr="009749A1" w:rsidRDefault="00140FD0" w:rsidP="00140FD0">
            <w:pPr>
              <w:widowControl w:val="0"/>
              <w:autoSpaceDE w:val="0"/>
              <w:autoSpaceDN w:val="0"/>
              <w:rPr>
                <w:sz w:val="22"/>
                <w:szCs w:val="20"/>
              </w:rPr>
            </w:pPr>
            <w:r w:rsidRPr="009749A1">
              <w:rPr>
                <w:sz w:val="22"/>
                <w:szCs w:val="20"/>
              </w:rPr>
              <w:t>отдел записи актов гражданского состояния администрации района</w:t>
            </w:r>
            <w:r w:rsidR="00497CDD" w:rsidRPr="009749A1">
              <w:rPr>
                <w:sz w:val="22"/>
                <w:szCs w:val="20"/>
              </w:rPr>
              <w:t>;</w:t>
            </w:r>
          </w:p>
          <w:p w:rsidR="00497CDD" w:rsidRPr="009749A1" w:rsidRDefault="00497CDD" w:rsidP="00140FD0">
            <w:pPr>
              <w:widowControl w:val="0"/>
              <w:autoSpaceDE w:val="0"/>
              <w:autoSpaceDN w:val="0"/>
              <w:rPr>
                <w:sz w:val="22"/>
                <w:szCs w:val="20"/>
              </w:rPr>
            </w:pPr>
            <w:r w:rsidRPr="009749A1">
              <w:rPr>
                <w:sz w:val="22"/>
                <w:szCs w:val="20"/>
              </w:rPr>
              <w:t>муниципальное казенное учреждение Нижневартовского района «Управление по делам гражданской обороны и чрезвычайным ситуациям»</w:t>
            </w:r>
          </w:p>
        </w:tc>
      </w:tr>
      <w:tr w:rsidR="00140FD0" w:rsidRPr="009749A1" w:rsidTr="002B6342">
        <w:trPr>
          <w:trHeight w:val="287"/>
        </w:trPr>
        <w:tc>
          <w:tcPr>
            <w:tcW w:w="3544" w:type="dxa"/>
          </w:tcPr>
          <w:p w:rsidR="00140FD0" w:rsidRPr="009749A1" w:rsidRDefault="00140FD0" w:rsidP="00140FD0">
            <w:pPr>
              <w:widowControl w:val="0"/>
              <w:autoSpaceDE w:val="0"/>
              <w:autoSpaceDN w:val="0"/>
              <w:contextualSpacing/>
              <w:rPr>
                <w:sz w:val="22"/>
                <w:szCs w:val="20"/>
              </w:rPr>
            </w:pPr>
            <w:r w:rsidRPr="009749A1">
              <w:rPr>
                <w:sz w:val="22"/>
                <w:szCs w:val="20"/>
              </w:rPr>
              <w:t>Национальная цель</w:t>
            </w:r>
          </w:p>
        </w:tc>
        <w:tc>
          <w:tcPr>
            <w:tcW w:w="11686" w:type="dxa"/>
            <w:gridSpan w:val="11"/>
          </w:tcPr>
          <w:p w:rsidR="00140FD0" w:rsidRPr="009749A1" w:rsidRDefault="00140FD0" w:rsidP="00140FD0">
            <w:pPr>
              <w:widowControl w:val="0"/>
              <w:autoSpaceDE w:val="0"/>
              <w:autoSpaceDN w:val="0"/>
              <w:rPr>
                <w:sz w:val="22"/>
                <w:szCs w:val="20"/>
              </w:rPr>
            </w:pPr>
            <w:r w:rsidRPr="009749A1">
              <w:rPr>
                <w:sz w:val="22"/>
                <w:szCs w:val="20"/>
              </w:rPr>
              <w:t>возможности самореализации и развития талантов</w:t>
            </w:r>
          </w:p>
        </w:tc>
      </w:tr>
      <w:tr w:rsidR="00140FD0" w:rsidRPr="009749A1" w:rsidTr="002B6342">
        <w:trPr>
          <w:trHeight w:val="446"/>
        </w:trPr>
        <w:tc>
          <w:tcPr>
            <w:tcW w:w="3544" w:type="dxa"/>
          </w:tcPr>
          <w:p w:rsidR="00140FD0" w:rsidRPr="009749A1" w:rsidRDefault="00140FD0" w:rsidP="00140FD0">
            <w:pPr>
              <w:widowControl w:val="0"/>
              <w:autoSpaceDE w:val="0"/>
              <w:autoSpaceDN w:val="0"/>
              <w:contextualSpacing/>
              <w:rPr>
                <w:sz w:val="22"/>
                <w:szCs w:val="20"/>
              </w:rPr>
            </w:pPr>
            <w:r w:rsidRPr="009749A1">
              <w:rPr>
                <w:sz w:val="22"/>
                <w:szCs w:val="20"/>
              </w:rPr>
              <w:t>Цели муниципальной программы</w:t>
            </w:r>
          </w:p>
        </w:tc>
        <w:tc>
          <w:tcPr>
            <w:tcW w:w="11686" w:type="dxa"/>
            <w:gridSpan w:val="11"/>
          </w:tcPr>
          <w:p w:rsidR="00140FD0" w:rsidRPr="009749A1" w:rsidRDefault="00140FD0" w:rsidP="00140FD0">
            <w:pPr>
              <w:widowControl w:val="0"/>
              <w:autoSpaceDE w:val="0"/>
              <w:autoSpaceDN w:val="0"/>
              <w:jc w:val="both"/>
              <w:rPr>
                <w:sz w:val="22"/>
                <w:szCs w:val="20"/>
              </w:rPr>
            </w:pPr>
            <w:r w:rsidRPr="009749A1">
              <w:rPr>
                <w:sz w:val="22"/>
                <w:szCs w:val="20"/>
              </w:rPr>
              <w:t>1. Обеспечение доступности качественного образования, соответствующего требованиям инновационного развития экономики региона, современным потребностям общества и каждого жителя района.</w:t>
            </w:r>
          </w:p>
          <w:p w:rsidR="00140FD0" w:rsidRPr="009749A1" w:rsidRDefault="00140FD0" w:rsidP="00140FD0">
            <w:pPr>
              <w:widowControl w:val="0"/>
              <w:autoSpaceDE w:val="0"/>
              <w:autoSpaceDN w:val="0"/>
              <w:jc w:val="both"/>
              <w:rPr>
                <w:sz w:val="22"/>
                <w:szCs w:val="20"/>
              </w:rPr>
            </w:pPr>
            <w:r w:rsidRPr="009749A1">
              <w:rPr>
                <w:sz w:val="22"/>
                <w:szCs w:val="20"/>
              </w:rPr>
              <w:t>2. Формирование законопослушного поведения участников дорожного движения.</w:t>
            </w:r>
          </w:p>
          <w:p w:rsidR="00140FD0" w:rsidRPr="009749A1" w:rsidRDefault="00140FD0" w:rsidP="00140FD0">
            <w:pPr>
              <w:widowControl w:val="0"/>
              <w:autoSpaceDE w:val="0"/>
              <w:autoSpaceDN w:val="0"/>
              <w:jc w:val="both"/>
              <w:rPr>
                <w:sz w:val="22"/>
                <w:szCs w:val="20"/>
              </w:rPr>
            </w:pPr>
            <w:r w:rsidRPr="009749A1">
              <w:rPr>
                <w:sz w:val="22"/>
                <w:szCs w:val="20"/>
              </w:rPr>
              <w:t>3. Обеспечение условий для приостановления роста злоупотребления наркотиками и алкоголем,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 пропагандирующих здоровый образ жизни.</w:t>
            </w:r>
          </w:p>
          <w:p w:rsidR="00140FD0" w:rsidRPr="009749A1" w:rsidRDefault="00140FD0" w:rsidP="00140FD0">
            <w:pPr>
              <w:widowControl w:val="0"/>
              <w:autoSpaceDE w:val="0"/>
              <w:autoSpaceDN w:val="0"/>
              <w:jc w:val="both"/>
              <w:rPr>
                <w:sz w:val="22"/>
                <w:szCs w:val="20"/>
              </w:rPr>
            </w:pPr>
            <w:r w:rsidRPr="009749A1">
              <w:rPr>
                <w:sz w:val="22"/>
                <w:szCs w:val="20"/>
              </w:rPr>
              <w:t>4. Обеспечение безопасного функционирования и развития системы отдыха, оздоровления, творческого досуга, занятости детей, подростков и молодежи района. Формирование основ комплексного решения проблем организации детского отдыха, занятости.</w:t>
            </w:r>
          </w:p>
          <w:p w:rsidR="00140FD0" w:rsidRPr="009749A1" w:rsidRDefault="00140FD0" w:rsidP="00140FD0">
            <w:pPr>
              <w:widowControl w:val="0"/>
              <w:autoSpaceDE w:val="0"/>
              <w:autoSpaceDN w:val="0"/>
              <w:jc w:val="both"/>
              <w:rPr>
                <w:sz w:val="22"/>
                <w:szCs w:val="20"/>
              </w:rPr>
            </w:pPr>
            <w:r w:rsidRPr="009749A1">
              <w:rPr>
                <w:sz w:val="22"/>
                <w:szCs w:val="20"/>
              </w:rPr>
              <w:t>5. Повышение эффективности реализации молодежной политики в интересах инновационного социально ориентированного развития Нижневартовского района.</w:t>
            </w:r>
          </w:p>
          <w:p w:rsidR="00497CDD" w:rsidRPr="009749A1" w:rsidRDefault="00497CDD" w:rsidP="00140FD0">
            <w:pPr>
              <w:widowControl w:val="0"/>
              <w:autoSpaceDE w:val="0"/>
              <w:autoSpaceDN w:val="0"/>
              <w:jc w:val="both"/>
              <w:rPr>
                <w:sz w:val="22"/>
                <w:szCs w:val="20"/>
              </w:rPr>
            </w:pPr>
            <w:r w:rsidRPr="009749A1">
              <w:rPr>
                <w:sz w:val="22"/>
                <w:szCs w:val="20"/>
              </w:rPr>
              <w:t>6.  Создание условий для повышения уровня  военно-патриотического воспитания детей и молодежи.</w:t>
            </w:r>
          </w:p>
        </w:tc>
      </w:tr>
      <w:tr w:rsidR="00140FD0" w:rsidRPr="009749A1" w:rsidTr="002B6342">
        <w:trPr>
          <w:trHeight w:val="311"/>
        </w:trPr>
        <w:tc>
          <w:tcPr>
            <w:tcW w:w="3544" w:type="dxa"/>
          </w:tcPr>
          <w:p w:rsidR="00140FD0" w:rsidRPr="009749A1" w:rsidRDefault="00140FD0" w:rsidP="00140FD0">
            <w:pPr>
              <w:widowControl w:val="0"/>
              <w:autoSpaceDE w:val="0"/>
              <w:autoSpaceDN w:val="0"/>
              <w:contextualSpacing/>
              <w:rPr>
                <w:sz w:val="22"/>
                <w:szCs w:val="20"/>
              </w:rPr>
            </w:pPr>
            <w:r w:rsidRPr="009749A1">
              <w:rPr>
                <w:sz w:val="22"/>
                <w:szCs w:val="20"/>
              </w:rPr>
              <w:t>Задачи муниципальной программы</w:t>
            </w:r>
          </w:p>
        </w:tc>
        <w:tc>
          <w:tcPr>
            <w:tcW w:w="11686" w:type="dxa"/>
            <w:gridSpan w:val="11"/>
          </w:tcPr>
          <w:p w:rsidR="00140FD0" w:rsidRPr="009749A1" w:rsidRDefault="00140FD0" w:rsidP="00140FD0">
            <w:pPr>
              <w:widowControl w:val="0"/>
              <w:autoSpaceDE w:val="0"/>
              <w:autoSpaceDN w:val="0"/>
              <w:jc w:val="both"/>
              <w:rPr>
                <w:sz w:val="22"/>
                <w:szCs w:val="20"/>
              </w:rPr>
            </w:pPr>
            <w:r w:rsidRPr="009749A1">
              <w:rPr>
                <w:sz w:val="22"/>
                <w:szCs w:val="20"/>
              </w:rPr>
              <w:t>1. Модернизация дошкольного, общего и дополнительного образования детей.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Развитие инфраструктуры и организационно-экономических механизмов, обеспечивающих равную доступность услуг дошкольного, общего и дополнительного образования детей.</w:t>
            </w:r>
          </w:p>
          <w:p w:rsidR="00140FD0" w:rsidRPr="009749A1" w:rsidRDefault="00140FD0" w:rsidP="00140FD0">
            <w:pPr>
              <w:widowControl w:val="0"/>
              <w:autoSpaceDE w:val="0"/>
              <w:autoSpaceDN w:val="0"/>
              <w:jc w:val="both"/>
              <w:rPr>
                <w:sz w:val="22"/>
                <w:szCs w:val="20"/>
              </w:rPr>
            </w:pPr>
            <w:r w:rsidRPr="009749A1">
              <w:rPr>
                <w:sz w:val="22"/>
                <w:szCs w:val="20"/>
              </w:rPr>
              <w:t>2. Обеспечение эффективной системы профилактики правонарушений в сфере безопасности дорожного движения.</w:t>
            </w:r>
          </w:p>
          <w:p w:rsidR="00140FD0" w:rsidRPr="009749A1" w:rsidRDefault="00140FD0" w:rsidP="00140FD0">
            <w:pPr>
              <w:widowControl w:val="0"/>
              <w:autoSpaceDE w:val="0"/>
              <w:autoSpaceDN w:val="0"/>
              <w:jc w:val="both"/>
              <w:rPr>
                <w:sz w:val="22"/>
                <w:szCs w:val="20"/>
              </w:rPr>
            </w:pPr>
            <w:r w:rsidRPr="009749A1">
              <w:rPr>
                <w:sz w:val="22"/>
                <w:szCs w:val="20"/>
              </w:rPr>
              <w:t>3. Обеспечение эффективной системы профилактики наркомании и алкоголизма среди детей, подростков и молодежи.</w:t>
            </w:r>
          </w:p>
          <w:p w:rsidR="00140FD0" w:rsidRPr="009749A1" w:rsidRDefault="00140FD0" w:rsidP="00140FD0">
            <w:pPr>
              <w:widowControl w:val="0"/>
              <w:autoSpaceDE w:val="0"/>
              <w:autoSpaceDN w:val="0"/>
              <w:jc w:val="both"/>
              <w:rPr>
                <w:sz w:val="22"/>
                <w:szCs w:val="20"/>
              </w:rPr>
            </w:pPr>
            <w:r w:rsidRPr="009749A1">
              <w:rPr>
                <w:sz w:val="22"/>
                <w:szCs w:val="20"/>
              </w:rPr>
              <w:t>4. Обеспечение эффективной системы организации в каникулярное время отдыха, оздоровления, занятости детей, подростков и молодежи.</w:t>
            </w:r>
          </w:p>
          <w:p w:rsidR="00140FD0" w:rsidRPr="009749A1" w:rsidRDefault="00140FD0" w:rsidP="00140FD0">
            <w:pPr>
              <w:widowControl w:val="0"/>
              <w:autoSpaceDE w:val="0"/>
              <w:autoSpaceDN w:val="0"/>
              <w:jc w:val="both"/>
              <w:rPr>
                <w:sz w:val="22"/>
                <w:szCs w:val="20"/>
              </w:rPr>
            </w:pPr>
            <w:r w:rsidRPr="009749A1">
              <w:rPr>
                <w:sz w:val="22"/>
                <w:szCs w:val="20"/>
              </w:rPr>
              <w:t>5. Обеспечение эффективной системы по социализации и самореализации молодежи, развитию потенциала молодежи</w:t>
            </w:r>
            <w:r w:rsidR="00497CDD" w:rsidRPr="009749A1">
              <w:rPr>
                <w:sz w:val="22"/>
                <w:szCs w:val="20"/>
              </w:rPr>
              <w:t>.</w:t>
            </w:r>
          </w:p>
          <w:p w:rsidR="00497CDD" w:rsidRPr="009749A1" w:rsidRDefault="00497CDD" w:rsidP="00140FD0">
            <w:pPr>
              <w:widowControl w:val="0"/>
              <w:autoSpaceDE w:val="0"/>
              <w:autoSpaceDN w:val="0"/>
              <w:jc w:val="both"/>
              <w:rPr>
                <w:sz w:val="22"/>
                <w:szCs w:val="20"/>
              </w:rPr>
            </w:pPr>
            <w:r w:rsidRPr="009749A1">
              <w:rPr>
                <w:sz w:val="22"/>
                <w:szCs w:val="20"/>
              </w:rPr>
              <w:t>6. Развитие и укрепление основ военно-патриотического воспитания детей и молодежи.</w:t>
            </w:r>
          </w:p>
        </w:tc>
      </w:tr>
      <w:tr w:rsidR="00140FD0" w:rsidRPr="009749A1" w:rsidTr="002B6342">
        <w:trPr>
          <w:trHeight w:val="438"/>
        </w:trPr>
        <w:tc>
          <w:tcPr>
            <w:tcW w:w="3544" w:type="dxa"/>
          </w:tcPr>
          <w:p w:rsidR="00140FD0" w:rsidRPr="009749A1" w:rsidRDefault="00140FD0" w:rsidP="00140FD0">
            <w:pPr>
              <w:widowControl w:val="0"/>
              <w:autoSpaceDE w:val="0"/>
              <w:autoSpaceDN w:val="0"/>
              <w:contextualSpacing/>
              <w:rPr>
                <w:sz w:val="22"/>
                <w:szCs w:val="20"/>
              </w:rPr>
            </w:pPr>
            <w:r w:rsidRPr="009749A1">
              <w:rPr>
                <w:sz w:val="22"/>
                <w:szCs w:val="20"/>
              </w:rPr>
              <w:t>Подпрограммы</w:t>
            </w:r>
          </w:p>
        </w:tc>
        <w:tc>
          <w:tcPr>
            <w:tcW w:w="11686" w:type="dxa"/>
            <w:gridSpan w:val="11"/>
          </w:tcPr>
          <w:p w:rsidR="00140FD0" w:rsidRPr="009749A1" w:rsidRDefault="00140FD0" w:rsidP="00140FD0">
            <w:pPr>
              <w:widowControl w:val="0"/>
              <w:autoSpaceDE w:val="0"/>
              <w:autoSpaceDN w:val="0"/>
              <w:jc w:val="both"/>
              <w:rPr>
                <w:sz w:val="22"/>
                <w:szCs w:val="20"/>
              </w:rPr>
            </w:pPr>
            <w:r w:rsidRPr="009749A1">
              <w:rPr>
                <w:sz w:val="22"/>
                <w:szCs w:val="20"/>
              </w:rPr>
              <w:t>1. Развитие дошкольного, общего образования и дополнительного образования детей.</w:t>
            </w:r>
          </w:p>
          <w:p w:rsidR="00140FD0" w:rsidRPr="009749A1" w:rsidRDefault="00140FD0" w:rsidP="00140FD0">
            <w:pPr>
              <w:widowControl w:val="0"/>
              <w:autoSpaceDE w:val="0"/>
              <w:autoSpaceDN w:val="0"/>
              <w:jc w:val="both"/>
              <w:rPr>
                <w:sz w:val="22"/>
                <w:szCs w:val="20"/>
              </w:rPr>
            </w:pPr>
            <w:r w:rsidRPr="009749A1">
              <w:rPr>
                <w:sz w:val="22"/>
                <w:szCs w:val="20"/>
              </w:rPr>
              <w:t>2. Формирование законопослушного поведения участников дорожного движения.</w:t>
            </w:r>
          </w:p>
          <w:p w:rsidR="00140FD0" w:rsidRPr="009749A1" w:rsidRDefault="00140FD0" w:rsidP="00140FD0">
            <w:pPr>
              <w:widowControl w:val="0"/>
              <w:autoSpaceDE w:val="0"/>
              <w:autoSpaceDN w:val="0"/>
              <w:jc w:val="both"/>
              <w:rPr>
                <w:sz w:val="22"/>
                <w:szCs w:val="20"/>
              </w:rPr>
            </w:pPr>
            <w:r w:rsidRPr="009749A1">
              <w:rPr>
                <w:sz w:val="22"/>
                <w:szCs w:val="20"/>
              </w:rPr>
              <w:t>3. Комплексные меры профилактики наркомании и алкоголизма среди детей, подростков и молодежи.</w:t>
            </w:r>
          </w:p>
          <w:p w:rsidR="00140FD0" w:rsidRPr="009749A1" w:rsidRDefault="00140FD0" w:rsidP="00140FD0">
            <w:pPr>
              <w:widowControl w:val="0"/>
              <w:autoSpaceDE w:val="0"/>
              <w:autoSpaceDN w:val="0"/>
              <w:jc w:val="both"/>
              <w:rPr>
                <w:sz w:val="22"/>
                <w:szCs w:val="20"/>
              </w:rPr>
            </w:pPr>
            <w:r w:rsidRPr="009749A1">
              <w:rPr>
                <w:sz w:val="22"/>
                <w:szCs w:val="20"/>
              </w:rPr>
              <w:t>4. Организация в каникулярное время отдыха, оздоровления, занятости детей, подростков и молодежи района.</w:t>
            </w:r>
          </w:p>
          <w:p w:rsidR="00140FD0" w:rsidRPr="009749A1" w:rsidRDefault="00140FD0" w:rsidP="00140FD0">
            <w:pPr>
              <w:widowControl w:val="0"/>
              <w:autoSpaceDE w:val="0"/>
              <w:autoSpaceDN w:val="0"/>
              <w:jc w:val="both"/>
              <w:rPr>
                <w:sz w:val="22"/>
                <w:szCs w:val="20"/>
              </w:rPr>
            </w:pPr>
            <w:r w:rsidRPr="009749A1">
              <w:rPr>
                <w:sz w:val="22"/>
                <w:szCs w:val="20"/>
              </w:rPr>
              <w:t>5. Молодежь Нижневартовского района</w:t>
            </w:r>
            <w:r w:rsidR="00497CDD" w:rsidRPr="009749A1">
              <w:rPr>
                <w:sz w:val="22"/>
                <w:szCs w:val="20"/>
              </w:rPr>
              <w:t>.</w:t>
            </w:r>
          </w:p>
          <w:p w:rsidR="00497CDD" w:rsidRPr="009749A1" w:rsidRDefault="00497CDD" w:rsidP="00140FD0">
            <w:pPr>
              <w:widowControl w:val="0"/>
              <w:autoSpaceDE w:val="0"/>
              <w:autoSpaceDN w:val="0"/>
              <w:jc w:val="both"/>
              <w:rPr>
                <w:sz w:val="22"/>
                <w:szCs w:val="20"/>
              </w:rPr>
            </w:pPr>
            <w:r w:rsidRPr="009749A1">
              <w:rPr>
                <w:sz w:val="22"/>
                <w:szCs w:val="20"/>
              </w:rPr>
              <w:t>6. Военно-патриотическое воспитание детей и молодежи Нижневартовского района.</w:t>
            </w:r>
          </w:p>
        </w:tc>
      </w:tr>
      <w:tr w:rsidR="00140FD0" w:rsidRPr="009749A1" w:rsidTr="002B6342">
        <w:trPr>
          <w:trHeight w:val="20"/>
        </w:trPr>
        <w:tc>
          <w:tcPr>
            <w:tcW w:w="3544" w:type="dxa"/>
            <w:vMerge w:val="restart"/>
          </w:tcPr>
          <w:p w:rsidR="00140FD0" w:rsidRPr="009749A1" w:rsidRDefault="00140FD0" w:rsidP="00140FD0">
            <w:pPr>
              <w:widowControl w:val="0"/>
              <w:autoSpaceDE w:val="0"/>
              <w:autoSpaceDN w:val="0"/>
              <w:contextualSpacing/>
              <w:rPr>
                <w:sz w:val="22"/>
                <w:szCs w:val="20"/>
              </w:rPr>
            </w:pPr>
            <w:r w:rsidRPr="009749A1">
              <w:rPr>
                <w:sz w:val="22"/>
                <w:szCs w:val="20"/>
              </w:rPr>
              <w:t>Целевые показатели муниципальной программы</w:t>
            </w:r>
          </w:p>
        </w:tc>
        <w:tc>
          <w:tcPr>
            <w:tcW w:w="709" w:type="dxa"/>
            <w:vMerge w:val="restart"/>
          </w:tcPr>
          <w:p w:rsidR="005F6893" w:rsidRPr="009749A1" w:rsidRDefault="00140FD0" w:rsidP="005F6893">
            <w:pPr>
              <w:widowControl w:val="0"/>
              <w:autoSpaceDE w:val="0"/>
              <w:autoSpaceDN w:val="0"/>
              <w:jc w:val="center"/>
              <w:rPr>
                <w:sz w:val="22"/>
                <w:szCs w:val="20"/>
              </w:rPr>
            </w:pPr>
            <w:r w:rsidRPr="009749A1">
              <w:rPr>
                <w:sz w:val="22"/>
                <w:szCs w:val="20"/>
              </w:rPr>
              <w:t xml:space="preserve">№ </w:t>
            </w:r>
          </w:p>
          <w:p w:rsidR="00140FD0" w:rsidRPr="009749A1" w:rsidRDefault="00140FD0" w:rsidP="005F6893">
            <w:pPr>
              <w:widowControl w:val="0"/>
              <w:autoSpaceDE w:val="0"/>
              <w:autoSpaceDN w:val="0"/>
              <w:jc w:val="center"/>
              <w:rPr>
                <w:sz w:val="22"/>
                <w:szCs w:val="20"/>
              </w:rPr>
            </w:pPr>
            <w:r w:rsidRPr="009749A1">
              <w:rPr>
                <w:sz w:val="22"/>
                <w:szCs w:val="20"/>
              </w:rPr>
              <w:t>п/п</w:t>
            </w:r>
          </w:p>
        </w:tc>
        <w:tc>
          <w:tcPr>
            <w:tcW w:w="1621" w:type="dxa"/>
            <w:vMerge w:val="restart"/>
          </w:tcPr>
          <w:p w:rsidR="00140FD0" w:rsidRPr="009749A1" w:rsidRDefault="00140FD0" w:rsidP="005F6893">
            <w:pPr>
              <w:widowControl w:val="0"/>
              <w:autoSpaceDE w:val="0"/>
              <w:autoSpaceDN w:val="0"/>
              <w:ind w:firstLine="12"/>
              <w:jc w:val="center"/>
              <w:rPr>
                <w:sz w:val="22"/>
                <w:szCs w:val="20"/>
              </w:rPr>
            </w:pPr>
            <w:r w:rsidRPr="009749A1">
              <w:rPr>
                <w:sz w:val="22"/>
                <w:szCs w:val="20"/>
              </w:rPr>
              <w:t>Наименование целевого показателя</w:t>
            </w:r>
          </w:p>
        </w:tc>
        <w:tc>
          <w:tcPr>
            <w:tcW w:w="1418" w:type="dxa"/>
            <w:vMerge w:val="restart"/>
          </w:tcPr>
          <w:p w:rsidR="00140FD0" w:rsidRPr="009749A1" w:rsidRDefault="00140FD0" w:rsidP="005F6893">
            <w:pPr>
              <w:widowControl w:val="0"/>
              <w:autoSpaceDE w:val="0"/>
              <w:autoSpaceDN w:val="0"/>
              <w:ind w:firstLine="13"/>
              <w:jc w:val="center"/>
              <w:rPr>
                <w:strike/>
                <w:sz w:val="22"/>
                <w:szCs w:val="20"/>
              </w:rPr>
            </w:pPr>
            <w:r w:rsidRPr="009749A1">
              <w:rPr>
                <w:sz w:val="22"/>
                <w:szCs w:val="20"/>
              </w:rPr>
              <w:t>Документ-основание</w:t>
            </w:r>
          </w:p>
        </w:tc>
        <w:tc>
          <w:tcPr>
            <w:tcW w:w="7938" w:type="dxa"/>
            <w:gridSpan w:val="8"/>
          </w:tcPr>
          <w:p w:rsidR="00140FD0" w:rsidRPr="009749A1" w:rsidRDefault="00140FD0" w:rsidP="005F6893">
            <w:pPr>
              <w:widowControl w:val="0"/>
              <w:autoSpaceDE w:val="0"/>
              <w:autoSpaceDN w:val="0"/>
              <w:jc w:val="center"/>
              <w:rPr>
                <w:sz w:val="22"/>
                <w:szCs w:val="20"/>
              </w:rPr>
            </w:pPr>
            <w:r w:rsidRPr="009749A1">
              <w:rPr>
                <w:sz w:val="22"/>
                <w:szCs w:val="20"/>
              </w:rPr>
              <w:t>Значение показателя по годам</w:t>
            </w:r>
          </w:p>
        </w:tc>
      </w:tr>
      <w:tr w:rsidR="00140FD0" w:rsidRPr="009749A1" w:rsidTr="002B6342">
        <w:trPr>
          <w:trHeight w:val="477"/>
        </w:trPr>
        <w:tc>
          <w:tcPr>
            <w:tcW w:w="3544" w:type="dxa"/>
            <w:vMerge/>
          </w:tcPr>
          <w:p w:rsidR="00140FD0" w:rsidRPr="009749A1" w:rsidRDefault="00140FD0" w:rsidP="00140FD0">
            <w:pPr>
              <w:widowControl w:val="0"/>
              <w:autoSpaceDE w:val="0"/>
              <w:autoSpaceDN w:val="0"/>
              <w:contextualSpacing/>
              <w:jc w:val="both"/>
              <w:rPr>
                <w:sz w:val="22"/>
                <w:szCs w:val="20"/>
              </w:rPr>
            </w:pPr>
          </w:p>
        </w:tc>
        <w:tc>
          <w:tcPr>
            <w:tcW w:w="709" w:type="dxa"/>
            <w:vMerge/>
          </w:tcPr>
          <w:p w:rsidR="00140FD0" w:rsidRPr="009749A1" w:rsidRDefault="00140FD0" w:rsidP="005F6893">
            <w:pPr>
              <w:widowControl w:val="0"/>
              <w:autoSpaceDE w:val="0"/>
              <w:autoSpaceDN w:val="0"/>
              <w:jc w:val="center"/>
              <w:rPr>
                <w:sz w:val="22"/>
                <w:szCs w:val="20"/>
              </w:rPr>
            </w:pPr>
          </w:p>
        </w:tc>
        <w:tc>
          <w:tcPr>
            <w:tcW w:w="1621" w:type="dxa"/>
            <w:vMerge/>
          </w:tcPr>
          <w:p w:rsidR="00140FD0" w:rsidRPr="009749A1" w:rsidRDefault="00140FD0" w:rsidP="005F6893">
            <w:pPr>
              <w:widowControl w:val="0"/>
              <w:autoSpaceDE w:val="0"/>
              <w:autoSpaceDN w:val="0"/>
              <w:jc w:val="center"/>
              <w:rPr>
                <w:sz w:val="22"/>
                <w:szCs w:val="20"/>
              </w:rPr>
            </w:pPr>
          </w:p>
        </w:tc>
        <w:tc>
          <w:tcPr>
            <w:tcW w:w="1418" w:type="dxa"/>
            <w:vMerge/>
          </w:tcPr>
          <w:p w:rsidR="00140FD0" w:rsidRPr="009749A1" w:rsidRDefault="00140FD0" w:rsidP="005F6893">
            <w:pPr>
              <w:widowControl w:val="0"/>
              <w:autoSpaceDE w:val="0"/>
              <w:autoSpaceDN w:val="0"/>
              <w:jc w:val="center"/>
              <w:rPr>
                <w:sz w:val="22"/>
                <w:szCs w:val="20"/>
              </w:rPr>
            </w:pPr>
          </w:p>
        </w:tc>
        <w:tc>
          <w:tcPr>
            <w:tcW w:w="1275" w:type="dxa"/>
          </w:tcPr>
          <w:p w:rsidR="00140FD0" w:rsidRPr="009749A1" w:rsidRDefault="00140FD0" w:rsidP="005F6893">
            <w:pPr>
              <w:widowControl w:val="0"/>
              <w:autoSpaceDE w:val="0"/>
              <w:autoSpaceDN w:val="0"/>
              <w:jc w:val="center"/>
              <w:rPr>
                <w:sz w:val="22"/>
                <w:szCs w:val="20"/>
              </w:rPr>
            </w:pPr>
            <w:r w:rsidRPr="009749A1">
              <w:rPr>
                <w:sz w:val="22"/>
                <w:szCs w:val="20"/>
              </w:rPr>
              <w:t>Базовое значение</w:t>
            </w:r>
          </w:p>
        </w:tc>
        <w:tc>
          <w:tcPr>
            <w:tcW w:w="993" w:type="dxa"/>
          </w:tcPr>
          <w:p w:rsidR="00140FD0" w:rsidRPr="009749A1" w:rsidRDefault="00213CB8" w:rsidP="00213CB8">
            <w:pPr>
              <w:widowControl w:val="0"/>
              <w:autoSpaceDE w:val="0"/>
              <w:autoSpaceDN w:val="0"/>
              <w:jc w:val="center"/>
              <w:rPr>
                <w:sz w:val="22"/>
                <w:szCs w:val="20"/>
              </w:rPr>
            </w:pPr>
            <w:r w:rsidRPr="009749A1">
              <w:rPr>
                <w:sz w:val="22"/>
                <w:szCs w:val="20"/>
              </w:rPr>
              <w:t>2022</w:t>
            </w:r>
          </w:p>
        </w:tc>
        <w:tc>
          <w:tcPr>
            <w:tcW w:w="850" w:type="dxa"/>
          </w:tcPr>
          <w:p w:rsidR="00140FD0" w:rsidRPr="009749A1" w:rsidRDefault="00140FD0" w:rsidP="005F6893">
            <w:pPr>
              <w:widowControl w:val="0"/>
              <w:autoSpaceDE w:val="0"/>
              <w:autoSpaceDN w:val="0"/>
              <w:ind w:left="-853" w:firstLine="817"/>
              <w:jc w:val="center"/>
              <w:rPr>
                <w:sz w:val="22"/>
                <w:szCs w:val="20"/>
              </w:rPr>
            </w:pPr>
            <w:r w:rsidRPr="009749A1">
              <w:rPr>
                <w:sz w:val="22"/>
                <w:szCs w:val="20"/>
              </w:rPr>
              <w:t>2023</w:t>
            </w:r>
          </w:p>
        </w:tc>
        <w:tc>
          <w:tcPr>
            <w:tcW w:w="851" w:type="dxa"/>
          </w:tcPr>
          <w:p w:rsidR="00140FD0" w:rsidRPr="009749A1" w:rsidRDefault="00213CB8" w:rsidP="00213CB8">
            <w:pPr>
              <w:widowControl w:val="0"/>
              <w:autoSpaceDE w:val="0"/>
              <w:autoSpaceDN w:val="0"/>
              <w:jc w:val="center"/>
              <w:rPr>
                <w:sz w:val="22"/>
                <w:szCs w:val="20"/>
              </w:rPr>
            </w:pPr>
            <w:r w:rsidRPr="009749A1">
              <w:rPr>
                <w:sz w:val="22"/>
                <w:szCs w:val="20"/>
              </w:rPr>
              <w:t>2024</w:t>
            </w:r>
          </w:p>
        </w:tc>
        <w:tc>
          <w:tcPr>
            <w:tcW w:w="992" w:type="dxa"/>
          </w:tcPr>
          <w:p w:rsidR="00140FD0" w:rsidRPr="009749A1" w:rsidRDefault="00213CB8" w:rsidP="00213CB8">
            <w:pPr>
              <w:widowControl w:val="0"/>
              <w:autoSpaceDE w:val="0"/>
              <w:autoSpaceDN w:val="0"/>
              <w:jc w:val="center"/>
              <w:rPr>
                <w:sz w:val="22"/>
                <w:szCs w:val="20"/>
              </w:rPr>
            </w:pPr>
            <w:r w:rsidRPr="009749A1">
              <w:rPr>
                <w:sz w:val="22"/>
                <w:szCs w:val="20"/>
              </w:rPr>
              <w:t>2025</w:t>
            </w:r>
          </w:p>
        </w:tc>
        <w:tc>
          <w:tcPr>
            <w:tcW w:w="1276" w:type="dxa"/>
            <w:gridSpan w:val="2"/>
          </w:tcPr>
          <w:p w:rsidR="00140FD0" w:rsidRPr="009749A1" w:rsidRDefault="00140FD0" w:rsidP="005F6893">
            <w:pPr>
              <w:widowControl w:val="0"/>
              <w:autoSpaceDE w:val="0"/>
              <w:autoSpaceDN w:val="0"/>
              <w:ind w:firstLine="3"/>
              <w:jc w:val="center"/>
              <w:rPr>
                <w:sz w:val="22"/>
                <w:szCs w:val="20"/>
              </w:rPr>
            </w:pPr>
            <w:r w:rsidRPr="009749A1">
              <w:rPr>
                <w:sz w:val="22"/>
                <w:szCs w:val="20"/>
              </w:rPr>
              <w:t>На момент окончания реализации муниципальной программы</w:t>
            </w:r>
          </w:p>
        </w:tc>
        <w:tc>
          <w:tcPr>
            <w:tcW w:w="1701" w:type="dxa"/>
          </w:tcPr>
          <w:p w:rsidR="00140FD0" w:rsidRPr="009749A1" w:rsidRDefault="00140FD0" w:rsidP="005F6893">
            <w:pPr>
              <w:widowControl w:val="0"/>
              <w:autoSpaceDE w:val="0"/>
              <w:autoSpaceDN w:val="0"/>
              <w:ind w:firstLine="2"/>
              <w:jc w:val="center"/>
              <w:rPr>
                <w:sz w:val="22"/>
                <w:szCs w:val="20"/>
              </w:rPr>
            </w:pPr>
            <w:r w:rsidRPr="009749A1">
              <w:rPr>
                <w:sz w:val="22"/>
                <w:szCs w:val="20"/>
              </w:rPr>
              <w:t>Ответственный исполнитель/</w:t>
            </w:r>
          </w:p>
          <w:p w:rsidR="00140FD0" w:rsidRPr="009749A1" w:rsidRDefault="00140FD0" w:rsidP="005F6893">
            <w:pPr>
              <w:widowControl w:val="0"/>
              <w:autoSpaceDE w:val="0"/>
              <w:autoSpaceDN w:val="0"/>
              <w:ind w:firstLine="2"/>
              <w:jc w:val="center"/>
              <w:rPr>
                <w:sz w:val="22"/>
                <w:szCs w:val="20"/>
              </w:rPr>
            </w:pPr>
            <w:r w:rsidRPr="009749A1">
              <w:rPr>
                <w:sz w:val="22"/>
                <w:szCs w:val="20"/>
              </w:rPr>
              <w:t>соисполнитель за достижение показателя</w:t>
            </w:r>
          </w:p>
        </w:tc>
      </w:tr>
      <w:tr w:rsidR="00FE4E00" w:rsidRPr="009749A1" w:rsidTr="002B6342">
        <w:trPr>
          <w:trHeight w:val="336"/>
        </w:trPr>
        <w:tc>
          <w:tcPr>
            <w:tcW w:w="3544" w:type="dxa"/>
            <w:vMerge/>
          </w:tcPr>
          <w:p w:rsidR="00FE4E00" w:rsidRPr="009749A1" w:rsidRDefault="00FE4E00" w:rsidP="00FE4E00">
            <w:pPr>
              <w:widowControl w:val="0"/>
              <w:autoSpaceDE w:val="0"/>
              <w:autoSpaceDN w:val="0"/>
              <w:contextualSpacing/>
              <w:jc w:val="both"/>
              <w:rPr>
                <w:sz w:val="22"/>
                <w:szCs w:val="20"/>
              </w:rPr>
            </w:pPr>
          </w:p>
        </w:tc>
        <w:tc>
          <w:tcPr>
            <w:tcW w:w="709" w:type="dxa"/>
          </w:tcPr>
          <w:p w:rsidR="00FE4E00" w:rsidRPr="009749A1" w:rsidRDefault="00FE4E00" w:rsidP="00FE4E00">
            <w:pPr>
              <w:jc w:val="center"/>
              <w:rPr>
                <w:sz w:val="24"/>
                <w:szCs w:val="24"/>
              </w:rPr>
            </w:pPr>
            <w:r w:rsidRPr="009749A1">
              <w:rPr>
                <w:sz w:val="24"/>
                <w:szCs w:val="24"/>
              </w:rPr>
              <w:t>1.</w:t>
            </w:r>
          </w:p>
        </w:tc>
        <w:tc>
          <w:tcPr>
            <w:tcW w:w="1621" w:type="dxa"/>
          </w:tcPr>
          <w:p w:rsidR="00FE4E00" w:rsidRPr="009749A1" w:rsidRDefault="00FE4E00" w:rsidP="00FE4E00">
            <w:pPr>
              <w:rPr>
                <w:sz w:val="24"/>
                <w:szCs w:val="24"/>
              </w:rPr>
            </w:pPr>
            <w:r w:rsidRPr="009749A1">
              <w:rPr>
                <w:sz w:val="24"/>
                <w:szCs w:val="24"/>
              </w:rPr>
              <w:t>Увеличение доли педагогических работников общеобразовательных организаций, прошедших повышение квалификации, в том</w:t>
            </w:r>
          </w:p>
          <w:p w:rsidR="00FE4E00" w:rsidRPr="009749A1" w:rsidRDefault="00FE4E00" w:rsidP="00FE4E00">
            <w:pPr>
              <w:rPr>
                <w:sz w:val="24"/>
                <w:szCs w:val="24"/>
              </w:rPr>
            </w:pPr>
            <w:r w:rsidRPr="009749A1">
              <w:rPr>
                <w:sz w:val="24"/>
                <w:szCs w:val="24"/>
              </w:rPr>
              <w:t>числе в центрах непрерывного повышения</w:t>
            </w:r>
          </w:p>
          <w:p w:rsidR="00FE4E00" w:rsidRPr="009749A1" w:rsidRDefault="00FE4E00" w:rsidP="00FE4E00">
            <w:pPr>
              <w:rPr>
                <w:sz w:val="24"/>
                <w:szCs w:val="24"/>
              </w:rPr>
            </w:pPr>
            <w:r w:rsidRPr="009749A1">
              <w:rPr>
                <w:sz w:val="24"/>
                <w:szCs w:val="24"/>
              </w:rPr>
              <w:t>профессионального мастерства, %</w:t>
            </w:r>
          </w:p>
        </w:tc>
        <w:tc>
          <w:tcPr>
            <w:tcW w:w="1418" w:type="dxa"/>
          </w:tcPr>
          <w:p w:rsidR="00FE4E00" w:rsidRPr="009749A1" w:rsidRDefault="00FE4E00" w:rsidP="00FE4E00">
            <w:pPr>
              <w:rPr>
                <w:sz w:val="24"/>
                <w:szCs w:val="24"/>
              </w:rPr>
            </w:pPr>
            <w:r w:rsidRPr="009749A1">
              <w:rPr>
                <w:sz w:val="24"/>
                <w:szCs w:val="24"/>
              </w:rPr>
              <w:t>приказ Министерства Просвещения Российской Федерации от 20.05.2021 № 262 «Об утверждении методик расчета показателей федеральных проектов национального проекта «Образование»</w:t>
            </w:r>
          </w:p>
        </w:tc>
        <w:tc>
          <w:tcPr>
            <w:tcW w:w="1275" w:type="dxa"/>
          </w:tcPr>
          <w:p w:rsidR="00FE4E00" w:rsidRPr="009749A1" w:rsidRDefault="00FE4E00" w:rsidP="00FE4E00">
            <w:pPr>
              <w:rPr>
                <w:sz w:val="24"/>
                <w:szCs w:val="24"/>
              </w:rPr>
            </w:pPr>
            <w:r w:rsidRPr="009749A1">
              <w:rPr>
                <w:sz w:val="24"/>
                <w:szCs w:val="24"/>
              </w:rPr>
              <w:t>-</w:t>
            </w:r>
          </w:p>
        </w:tc>
        <w:tc>
          <w:tcPr>
            <w:tcW w:w="993" w:type="dxa"/>
          </w:tcPr>
          <w:p w:rsidR="00FE4E00" w:rsidRPr="009749A1" w:rsidRDefault="00FE4E00" w:rsidP="00FE4E00">
            <w:pPr>
              <w:rPr>
                <w:sz w:val="24"/>
                <w:szCs w:val="24"/>
              </w:rPr>
            </w:pPr>
            <w:r w:rsidRPr="009749A1">
              <w:rPr>
                <w:sz w:val="24"/>
                <w:szCs w:val="24"/>
              </w:rPr>
              <w:t>20,0</w:t>
            </w:r>
          </w:p>
        </w:tc>
        <w:tc>
          <w:tcPr>
            <w:tcW w:w="850" w:type="dxa"/>
          </w:tcPr>
          <w:p w:rsidR="00FE4E00" w:rsidRPr="009749A1" w:rsidRDefault="00FE4E00" w:rsidP="00FE4E00">
            <w:pPr>
              <w:rPr>
                <w:sz w:val="24"/>
                <w:szCs w:val="24"/>
              </w:rPr>
            </w:pPr>
            <w:r w:rsidRPr="009749A1">
              <w:rPr>
                <w:sz w:val="24"/>
                <w:szCs w:val="24"/>
              </w:rPr>
              <w:t>46,4</w:t>
            </w:r>
          </w:p>
        </w:tc>
        <w:tc>
          <w:tcPr>
            <w:tcW w:w="851" w:type="dxa"/>
          </w:tcPr>
          <w:p w:rsidR="00FE4E00" w:rsidRPr="009749A1" w:rsidRDefault="00FE4E00" w:rsidP="00FE4E00">
            <w:pPr>
              <w:rPr>
                <w:sz w:val="24"/>
                <w:szCs w:val="24"/>
              </w:rPr>
            </w:pPr>
            <w:r w:rsidRPr="009749A1">
              <w:rPr>
                <w:sz w:val="24"/>
                <w:szCs w:val="24"/>
              </w:rPr>
              <w:t>53,8</w:t>
            </w:r>
          </w:p>
        </w:tc>
        <w:tc>
          <w:tcPr>
            <w:tcW w:w="992" w:type="dxa"/>
          </w:tcPr>
          <w:p w:rsidR="00FE4E00" w:rsidRPr="009749A1" w:rsidRDefault="00FE4E00" w:rsidP="00FE4E00">
            <w:pPr>
              <w:rPr>
                <w:sz w:val="24"/>
                <w:szCs w:val="24"/>
              </w:rPr>
            </w:pPr>
            <w:r w:rsidRPr="009749A1">
              <w:rPr>
                <w:sz w:val="24"/>
                <w:szCs w:val="24"/>
              </w:rPr>
              <w:t>53,8</w:t>
            </w:r>
          </w:p>
        </w:tc>
        <w:tc>
          <w:tcPr>
            <w:tcW w:w="1276" w:type="dxa"/>
            <w:gridSpan w:val="2"/>
          </w:tcPr>
          <w:p w:rsidR="00FE4E00" w:rsidRPr="009749A1" w:rsidRDefault="00FE4E00" w:rsidP="00FE4E00">
            <w:pPr>
              <w:rPr>
                <w:sz w:val="24"/>
                <w:szCs w:val="24"/>
              </w:rPr>
            </w:pPr>
            <w:r w:rsidRPr="009749A1">
              <w:rPr>
                <w:sz w:val="24"/>
                <w:szCs w:val="24"/>
              </w:rPr>
              <w:t>53,8</w:t>
            </w:r>
          </w:p>
        </w:tc>
        <w:tc>
          <w:tcPr>
            <w:tcW w:w="1701" w:type="dxa"/>
          </w:tcPr>
          <w:p w:rsidR="00FE4E00" w:rsidRPr="009749A1" w:rsidRDefault="00FE4E00" w:rsidP="00FE4E00">
            <w:pPr>
              <w:rPr>
                <w:sz w:val="24"/>
                <w:szCs w:val="24"/>
              </w:rPr>
            </w:pPr>
            <w:r w:rsidRPr="009749A1">
              <w:rPr>
                <w:sz w:val="24"/>
                <w:szCs w:val="24"/>
              </w:rPr>
              <w:t>управление образования и молодежной политики</w:t>
            </w:r>
          </w:p>
        </w:tc>
      </w:tr>
      <w:tr w:rsidR="00FE4E00" w:rsidRPr="009749A1" w:rsidTr="002B6342">
        <w:trPr>
          <w:trHeight w:val="20"/>
        </w:trPr>
        <w:tc>
          <w:tcPr>
            <w:tcW w:w="3544" w:type="dxa"/>
            <w:vMerge/>
          </w:tcPr>
          <w:p w:rsidR="00FE4E00" w:rsidRPr="009749A1" w:rsidRDefault="00FE4E00" w:rsidP="00FE4E00">
            <w:pPr>
              <w:widowControl w:val="0"/>
              <w:autoSpaceDE w:val="0"/>
              <w:autoSpaceDN w:val="0"/>
              <w:contextualSpacing/>
              <w:jc w:val="both"/>
              <w:rPr>
                <w:sz w:val="22"/>
                <w:szCs w:val="20"/>
              </w:rPr>
            </w:pPr>
          </w:p>
        </w:tc>
        <w:tc>
          <w:tcPr>
            <w:tcW w:w="709" w:type="dxa"/>
          </w:tcPr>
          <w:p w:rsidR="00FE4E00" w:rsidRPr="009749A1" w:rsidRDefault="00FE4E00" w:rsidP="00FE4E00">
            <w:pPr>
              <w:jc w:val="center"/>
              <w:rPr>
                <w:sz w:val="24"/>
                <w:szCs w:val="24"/>
              </w:rPr>
            </w:pPr>
            <w:r w:rsidRPr="009749A1">
              <w:rPr>
                <w:sz w:val="24"/>
                <w:szCs w:val="24"/>
              </w:rPr>
              <w:t>2.</w:t>
            </w:r>
          </w:p>
        </w:tc>
        <w:tc>
          <w:tcPr>
            <w:tcW w:w="1621" w:type="dxa"/>
          </w:tcPr>
          <w:p w:rsidR="00FE4E00" w:rsidRPr="009749A1" w:rsidRDefault="00FE4E00" w:rsidP="00FE4E00">
            <w:pPr>
              <w:rPr>
                <w:sz w:val="24"/>
                <w:szCs w:val="24"/>
              </w:rPr>
            </w:pPr>
            <w:r w:rsidRPr="009749A1">
              <w:rPr>
                <w:sz w:val="24"/>
                <w:szCs w:val="24"/>
              </w:rPr>
              <w:t>Увеличение доли детей в возрасте от 5 до 18 лет, охваченных дополнительным образованием, %</w:t>
            </w:r>
          </w:p>
        </w:tc>
        <w:tc>
          <w:tcPr>
            <w:tcW w:w="1418" w:type="dxa"/>
          </w:tcPr>
          <w:p w:rsidR="00FE4E00" w:rsidRPr="009749A1" w:rsidRDefault="00FE4E00" w:rsidP="00FE4E00">
            <w:pPr>
              <w:rPr>
                <w:sz w:val="24"/>
                <w:szCs w:val="24"/>
              </w:rPr>
            </w:pPr>
            <w:r w:rsidRPr="009749A1">
              <w:rPr>
                <w:sz w:val="24"/>
                <w:szCs w:val="24"/>
              </w:rPr>
              <w:t>приказ Министерства Просвещения Российской Федерации от 20.05.2021 № 262 «Об утверждении методик расчета показателей федеральных проектов национального проекта «Образование»</w:t>
            </w:r>
          </w:p>
        </w:tc>
        <w:tc>
          <w:tcPr>
            <w:tcW w:w="1275" w:type="dxa"/>
          </w:tcPr>
          <w:p w:rsidR="00FE4E00" w:rsidRPr="009749A1" w:rsidRDefault="00FE4E00" w:rsidP="00FE4E00">
            <w:pPr>
              <w:rPr>
                <w:sz w:val="24"/>
                <w:szCs w:val="24"/>
              </w:rPr>
            </w:pPr>
            <w:r w:rsidRPr="009749A1">
              <w:rPr>
                <w:sz w:val="24"/>
                <w:szCs w:val="24"/>
              </w:rPr>
              <w:t>86,9</w:t>
            </w:r>
          </w:p>
        </w:tc>
        <w:tc>
          <w:tcPr>
            <w:tcW w:w="993" w:type="dxa"/>
          </w:tcPr>
          <w:p w:rsidR="00FE4E00" w:rsidRPr="009749A1" w:rsidRDefault="00FE4E00" w:rsidP="00FE4E00">
            <w:pPr>
              <w:rPr>
                <w:sz w:val="24"/>
                <w:szCs w:val="24"/>
              </w:rPr>
            </w:pPr>
            <w:r w:rsidRPr="009749A1">
              <w:rPr>
                <w:sz w:val="24"/>
                <w:szCs w:val="24"/>
              </w:rPr>
              <w:t>86,9</w:t>
            </w:r>
          </w:p>
        </w:tc>
        <w:tc>
          <w:tcPr>
            <w:tcW w:w="850" w:type="dxa"/>
          </w:tcPr>
          <w:p w:rsidR="00FE4E00" w:rsidRPr="009749A1" w:rsidRDefault="00FE4E00" w:rsidP="00FE4E00">
            <w:pPr>
              <w:rPr>
                <w:sz w:val="24"/>
                <w:szCs w:val="24"/>
              </w:rPr>
            </w:pPr>
            <w:r w:rsidRPr="009749A1">
              <w:rPr>
                <w:sz w:val="24"/>
                <w:szCs w:val="24"/>
              </w:rPr>
              <w:t>87,0</w:t>
            </w:r>
          </w:p>
        </w:tc>
        <w:tc>
          <w:tcPr>
            <w:tcW w:w="851" w:type="dxa"/>
          </w:tcPr>
          <w:p w:rsidR="00FE4E00" w:rsidRPr="009749A1" w:rsidRDefault="00FE4E00" w:rsidP="00FE4E00">
            <w:pPr>
              <w:rPr>
                <w:sz w:val="24"/>
                <w:szCs w:val="24"/>
              </w:rPr>
            </w:pPr>
            <w:r w:rsidRPr="009749A1">
              <w:rPr>
                <w:sz w:val="24"/>
                <w:szCs w:val="24"/>
              </w:rPr>
              <w:t>87,5</w:t>
            </w:r>
          </w:p>
        </w:tc>
        <w:tc>
          <w:tcPr>
            <w:tcW w:w="992" w:type="dxa"/>
          </w:tcPr>
          <w:p w:rsidR="00FE4E00" w:rsidRPr="009749A1" w:rsidRDefault="00FE4E00" w:rsidP="00FE4E00">
            <w:pPr>
              <w:rPr>
                <w:sz w:val="24"/>
                <w:szCs w:val="24"/>
              </w:rPr>
            </w:pPr>
            <w:r w:rsidRPr="009749A1">
              <w:rPr>
                <w:sz w:val="24"/>
                <w:szCs w:val="24"/>
              </w:rPr>
              <w:t>87,7</w:t>
            </w:r>
          </w:p>
        </w:tc>
        <w:tc>
          <w:tcPr>
            <w:tcW w:w="1276" w:type="dxa"/>
            <w:gridSpan w:val="2"/>
          </w:tcPr>
          <w:p w:rsidR="00FE4E00" w:rsidRPr="009749A1" w:rsidRDefault="00FE4E00" w:rsidP="00FE4E00">
            <w:pPr>
              <w:rPr>
                <w:sz w:val="24"/>
                <w:szCs w:val="24"/>
              </w:rPr>
            </w:pPr>
            <w:r w:rsidRPr="009749A1">
              <w:rPr>
                <w:sz w:val="24"/>
                <w:szCs w:val="24"/>
              </w:rPr>
              <w:t>88,0</w:t>
            </w:r>
          </w:p>
        </w:tc>
        <w:tc>
          <w:tcPr>
            <w:tcW w:w="1701" w:type="dxa"/>
          </w:tcPr>
          <w:p w:rsidR="00FE4E00" w:rsidRPr="009749A1" w:rsidRDefault="00FE4E00" w:rsidP="00FE4E00">
            <w:pPr>
              <w:rPr>
                <w:sz w:val="24"/>
                <w:szCs w:val="24"/>
              </w:rPr>
            </w:pPr>
            <w:r w:rsidRPr="009749A1">
              <w:rPr>
                <w:sz w:val="24"/>
                <w:szCs w:val="24"/>
              </w:rPr>
              <w:t>управление образования и молодежной политики</w:t>
            </w:r>
          </w:p>
        </w:tc>
      </w:tr>
      <w:tr w:rsidR="00FE4E00" w:rsidRPr="009749A1" w:rsidTr="002B6342">
        <w:tc>
          <w:tcPr>
            <w:tcW w:w="3544" w:type="dxa"/>
            <w:vMerge/>
          </w:tcPr>
          <w:p w:rsidR="00FE4E00" w:rsidRPr="009749A1" w:rsidRDefault="00FE4E00" w:rsidP="00FE4E00">
            <w:pPr>
              <w:widowControl w:val="0"/>
              <w:autoSpaceDE w:val="0"/>
              <w:autoSpaceDN w:val="0"/>
              <w:contextualSpacing/>
              <w:jc w:val="both"/>
              <w:rPr>
                <w:sz w:val="22"/>
                <w:szCs w:val="20"/>
              </w:rPr>
            </w:pPr>
          </w:p>
        </w:tc>
        <w:tc>
          <w:tcPr>
            <w:tcW w:w="709" w:type="dxa"/>
          </w:tcPr>
          <w:p w:rsidR="00FE4E00" w:rsidRPr="009749A1" w:rsidRDefault="00FE4E00" w:rsidP="00FE4E00">
            <w:pPr>
              <w:jc w:val="center"/>
              <w:rPr>
                <w:sz w:val="24"/>
                <w:szCs w:val="24"/>
              </w:rPr>
            </w:pPr>
            <w:r w:rsidRPr="009749A1">
              <w:rPr>
                <w:sz w:val="24"/>
                <w:szCs w:val="24"/>
              </w:rPr>
              <w:t>3.</w:t>
            </w:r>
          </w:p>
        </w:tc>
        <w:tc>
          <w:tcPr>
            <w:tcW w:w="1621" w:type="dxa"/>
          </w:tcPr>
          <w:p w:rsidR="00FE4E00" w:rsidRPr="009749A1" w:rsidRDefault="00FE4E00" w:rsidP="00FE4E00">
            <w:pPr>
              <w:rPr>
                <w:sz w:val="24"/>
                <w:szCs w:val="24"/>
              </w:rPr>
            </w:pPr>
            <w:r w:rsidRPr="009749A1">
              <w:rPr>
                <w:sz w:val="24"/>
                <w:szCs w:val="24"/>
              </w:rPr>
              <w:t>Увеличение доли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 %</w:t>
            </w:r>
          </w:p>
        </w:tc>
        <w:tc>
          <w:tcPr>
            <w:tcW w:w="1418" w:type="dxa"/>
          </w:tcPr>
          <w:p w:rsidR="00FE4E00" w:rsidRPr="009749A1" w:rsidRDefault="00FE4E00" w:rsidP="00FE4E00">
            <w:pPr>
              <w:rPr>
                <w:sz w:val="24"/>
                <w:szCs w:val="24"/>
              </w:rPr>
            </w:pPr>
            <w:r w:rsidRPr="009749A1">
              <w:rPr>
                <w:sz w:val="24"/>
                <w:szCs w:val="24"/>
              </w:rPr>
              <w:t>приказ Министерства Просвещения Российской Федерации от 20.05.2021 № 262 «Об утверждении методик расчета показателей федеральных проектов национального проекта «Образование»</w:t>
            </w:r>
          </w:p>
        </w:tc>
        <w:tc>
          <w:tcPr>
            <w:tcW w:w="1275" w:type="dxa"/>
          </w:tcPr>
          <w:p w:rsidR="00FE4E00" w:rsidRPr="009749A1" w:rsidRDefault="00FE4E00" w:rsidP="00FE4E00">
            <w:pPr>
              <w:rPr>
                <w:sz w:val="24"/>
                <w:szCs w:val="24"/>
              </w:rPr>
            </w:pPr>
            <w:r w:rsidRPr="009749A1">
              <w:rPr>
                <w:sz w:val="24"/>
                <w:szCs w:val="24"/>
              </w:rPr>
              <w:t>-</w:t>
            </w:r>
          </w:p>
        </w:tc>
        <w:tc>
          <w:tcPr>
            <w:tcW w:w="993" w:type="dxa"/>
          </w:tcPr>
          <w:p w:rsidR="00FE4E00" w:rsidRPr="009749A1" w:rsidRDefault="00FE4E00" w:rsidP="00FE4E00">
            <w:pPr>
              <w:rPr>
                <w:sz w:val="24"/>
                <w:szCs w:val="24"/>
              </w:rPr>
            </w:pPr>
            <w:r w:rsidRPr="009749A1">
              <w:rPr>
                <w:sz w:val="24"/>
                <w:szCs w:val="24"/>
              </w:rPr>
              <w:t>10,0</w:t>
            </w:r>
          </w:p>
        </w:tc>
        <w:tc>
          <w:tcPr>
            <w:tcW w:w="850" w:type="dxa"/>
          </w:tcPr>
          <w:p w:rsidR="00FE4E00" w:rsidRPr="009749A1" w:rsidRDefault="00FE4E00" w:rsidP="00FE4E00">
            <w:pPr>
              <w:rPr>
                <w:sz w:val="24"/>
                <w:szCs w:val="24"/>
              </w:rPr>
            </w:pPr>
            <w:r w:rsidRPr="009749A1">
              <w:rPr>
                <w:sz w:val="24"/>
                <w:szCs w:val="24"/>
              </w:rPr>
              <w:t>55,0</w:t>
            </w:r>
          </w:p>
        </w:tc>
        <w:tc>
          <w:tcPr>
            <w:tcW w:w="851" w:type="dxa"/>
          </w:tcPr>
          <w:p w:rsidR="00FE4E00" w:rsidRPr="009749A1" w:rsidRDefault="00FE4E00" w:rsidP="00FE4E00">
            <w:pPr>
              <w:rPr>
                <w:sz w:val="24"/>
                <w:szCs w:val="24"/>
              </w:rPr>
            </w:pPr>
            <w:r w:rsidRPr="009749A1">
              <w:rPr>
                <w:sz w:val="24"/>
                <w:szCs w:val="24"/>
              </w:rPr>
              <w:t>60,0</w:t>
            </w:r>
          </w:p>
        </w:tc>
        <w:tc>
          <w:tcPr>
            <w:tcW w:w="992" w:type="dxa"/>
          </w:tcPr>
          <w:p w:rsidR="00FE4E00" w:rsidRPr="009749A1" w:rsidRDefault="00FE4E00" w:rsidP="00FE4E00">
            <w:pPr>
              <w:rPr>
                <w:sz w:val="24"/>
                <w:szCs w:val="24"/>
              </w:rPr>
            </w:pPr>
            <w:r w:rsidRPr="009749A1">
              <w:rPr>
                <w:sz w:val="24"/>
                <w:szCs w:val="24"/>
              </w:rPr>
              <w:t>60,0</w:t>
            </w:r>
          </w:p>
        </w:tc>
        <w:tc>
          <w:tcPr>
            <w:tcW w:w="1276" w:type="dxa"/>
            <w:gridSpan w:val="2"/>
          </w:tcPr>
          <w:p w:rsidR="00FE4E00" w:rsidRPr="009749A1" w:rsidRDefault="00FE4E00" w:rsidP="00FE4E00">
            <w:pPr>
              <w:rPr>
                <w:sz w:val="24"/>
                <w:szCs w:val="24"/>
              </w:rPr>
            </w:pPr>
            <w:r w:rsidRPr="009749A1">
              <w:rPr>
                <w:sz w:val="24"/>
                <w:szCs w:val="24"/>
              </w:rPr>
              <w:t>60,0</w:t>
            </w:r>
          </w:p>
        </w:tc>
        <w:tc>
          <w:tcPr>
            <w:tcW w:w="1701" w:type="dxa"/>
          </w:tcPr>
          <w:p w:rsidR="00FE4E00" w:rsidRPr="009749A1" w:rsidRDefault="00FE4E00" w:rsidP="00FE4E00">
            <w:pPr>
              <w:rPr>
                <w:sz w:val="24"/>
                <w:szCs w:val="24"/>
              </w:rPr>
            </w:pPr>
            <w:r w:rsidRPr="009749A1">
              <w:rPr>
                <w:sz w:val="24"/>
                <w:szCs w:val="24"/>
              </w:rPr>
              <w:t>управление образования и молодежной политики</w:t>
            </w:r>
          </w:p>
        </w:tc>
      </w:tr>
      <w:tr w:rsidR="00FE4E00" w:rsidRPr="009749A1" w:rsidTr="002B6342">
        <w:tc>
          <w:tcPr>
            <w:tcW w:w="3544" w:type="dxa"/>
            <w:vMerge/>
          </w:tcPr>
          <w:p w:rsidR="00FE4E00" w:rsidRPr="009749A1" w:rsidRDefault="00FE4E00" w:rsidP="00FE4E00">
            <w:pPr>
              <w:widowControl w:val="0"/>
              <w:autoSpaceDE w:val="0"/>
              <w:autoSpaceDN w:val="0"/>
              <w:contextualSpacing/>
              <w:jc w:val="both"/>
              <w:rPr>
                <w:sz w:val="22"/>
                <w:szCs w:val="20"/>
              </w:rPr>
            </w:pPr>
          </w:p>
        </w:tc>
        <w:tc>
          <w:tcPr>
            <w:tcW w:w="709" w:type="dxa"/>
          </w:tcPr>
          <w:p w:rsidR="00FE4E00" w:rsidRPr="009749A1" w:rsidRDefault="00FE4E00" w:rsidP="00FE4E00">
            <w:pPr>
              <w:jc w:val="center"/>
              <w:rPr>
                <w:sz w:val="24"/>
                <w:szCs w:val="24"/>
              </w:rPr>
            </w:pPr>
            <w:r w:rsidRPr="009749A1">
              <w:rPr>
                <w:sz w:val="24"/>
                <w:szCs w:val="24"/>
              </w:rPr>
              <w:t>4.</w:t>
            </w:r>
          </w:p>
        </w:tc>
        <w:tc>
          <w:tcPr>
            <w:tcW w:w="1621" w:type="dxa"/>
          </w:tcPr>
          <w:p w:rsidR="00FE4E00" w:rsidRPr="009749A1" w:rsidRDefault="00FE4E00" w:rsidP="00FE4E00">
            <w:pPr>
              <w:rPr>
                <w:sz w:val="24"/>
                <w:szCs w:val="24"/>
              </w:rPr>
            </w:pPr>
            <w:r w:rsidRPr="009749A1">
              <w:rPr>
                <w:sz w:val="24"/>
                <w:szCs w:val="24"/>
              </w:rPr>
              <w:t>Увеличение общей численности граждан Российской Федерации, вовлеченных центрами (сообществами, объединениями) поддержки добровольчества (волонтерства) на базе</w:t>
            </w:r>
          </w:p>
          <w:p w:rsidR="00FE4E00" w:rsidRPr="009749A1" w:rsidRDefault="00FE4E00" w:rsidP="00FE4E00">
            <w:pPr>
              <w:rPr>
                <w:sz w:val="24"/>
                <w:szCs w:val="24"/>
              </w:rPr>
            </w:pPr>
            <w:r w:rsidRPr="009749A1">
              <w:rPr>
                <w:sz w:val="24"/>
                <w:szCs w:val="24"/>
              </w:rPr>
              <w:t>образовательных организаций, некоммерческих организаций, государственных и муниципальных</w:t>
            </w:r>
          </w:p>
          <w:p w:rsidR="00FE4E00" w:rsidRPr="009749A1" w:rsidRDefault="00FE4E00" w:rsidP="00FE4E00">
            <w:pPr>
              <w:rPr>
                <w:sz w:val="24"/>
                <w:szCs w:val="24"/>
              </w:rPr>
            </w:pPr>
            <w:r w:rsidRPr="009749A1">
              <w:rPr>
                <w:sz w:val="24"/>
                <w:szCs w:val="24"/>
              </w:rPr>
              <w:t>учреждений, в добровольческую (волонтерскую) деятельность, млн. чел.</w:t>
            </w:r>
          </w:p>
        </w:tc>
        <w:tc>
          <w:tcPr>
            <w:tcW w:w="1418" w:type="dxa"/>
          </w:tcPr>
          <w:p w:rsidR="00FE4E00" w:rsidRPr="009749A1" w:rsidRDefault="00FE4E00" w:rsidP="00FE4E00">
            <w:pPr>
              <w:rPr>
                <w:sz w:val="24"/>
                <w:szCs w:val="24"/>
              </w:rPr>
            </w:pPr>
            <w:r w:rsidRPr="009749A1">
              <w:rPr>
                <w:sz w:val="24"/>
                <w:szCs w:val="24"/>
              </w:rPr>
              <w:t>приказ Федерального агентства по делам молодежи от 05.04.2022 № 107 «Об утверждении методики расчета показателя «Общая численность граждан Российской Федерации, вовлеченных центрами (сообществами, объединениями) поддержки добровольничества (волонтерства) на базе образовательных организаций, некоммерческих организаций, государственных и муниципальных учреждений в добровольническую (волонтерскую) деятельность» федерального проекта «Социальная активность» национального проекта «Образование»«</w:t>
            </w:r>
          </w:p>
        </w:tc>
        <w:tc>
          <w:tcPr>
            <w:tcW w:w="1275" w:type="dxa"/>
          </w:tcPr>
          <w:p w:rsidR="00FE4E00" w:rsidRPr="009749A1" w:rsidRDefault="00FE4E00" w:rsidP="00FE4E00">
            <w:pPr>
              <w:rPr>
                <w:sz w:val="24"/>
                <w:szCs w:val="24"/>
              </w:rPr>
            </w:pPr>
            <w:r w:rsidRPr="009749A1">
              <w:rPr>
                <w:sz w:val="24"/>
                <w:szCs w:val="24"/>
              </w:rPr>
              <w:t>0,0024</w:t>
            </w:r>
          </w:p>
        </w:tc>
        <w:tc>
          <w:tcPr>
            <w:tcW w:w="993" w:type="dxa"/>
          </w:tcPr>
          <w:p w:rsidR="00FE4E00" w:rsidRPr="009749A1" w:rsidRDefault="00FE4E00" w:rsidP="00FE4E00">
            <w:pPr>
              <w:rPr>
                <w:sz w:val="24"/>
                <w:szCs w:val="24"/>
              </w:rPr>
            </w:pPr>
            <w:r w:rsidRPr="009749A1">
              <w:rPr>
                <w:sz w:val="24"/>
                <w:szCs w:val="24"/>
              </w:rPr>
              <w:t>0,0048</w:t>
            </w:r>
          </w:p>
        </w:tc>
        <w:tc>
          <w:tcPr>
            <w:tcW w:w="850" w:type="dxa"/>
          </w:tcPr>
          <w:p w:rsidR="00FE4E00" w:rsidRPr="009749A1" w:rsidRDefault="00FE4E00" w:rsidP="00FE4E00">
            <w:pPr>
              <w:rPr>
                <w:sz w:val="24"/>
                <w:szCs w:val="24"/>
              </w:rPr>
            </w:pPr>
            <w:r w:rsidRPr="009749A1">
              <w:rPr>
                <w:sz w:val="24"/>
                <w:szCs w:val="24"/>
              </w:rPr>
              <w:t>0,0048</w:t>
            </w:r>
          </w:p>
        </w:tc>
        <w:tc>
          <w:tcPr>
            <w:tcW w:w="851" w:type="dxa"/>
          </w:tcPr>
          <w:p w:rsidR="00FE4E00" w:rsidRPr="009749A1" w:rsidRDefault="00FE4E00" w:rsidP="00FE4E00">
            <w:pPr>
              <w:rPr>
                <w:sz w:val="24"/>
                <w:szCs w:val="24"/>
              </w:rPr>
            </w:pPr>
            <w:r w:rsidRPr="009749A1">
              <w:rPr>
                <w:sz w:val="24"/>
                <w:szCs w:val="24"/>
              </w:rPr>
              <w:t>0,0048</w:t>
            </w:r>
          </w:p>
        </w:tc>
        <w:tc>
          <w:tcPr>
            <w:tcW w:w="992" w:type="dxa"/>
          </w:tcPr>
          <w:p w:rsidR="00FE4E00" w:rsidRPr="009749A1" w:rsidRDefault="00FE4E00" w:rsidP="00FE4E00">
            <w:pPr>
              <w:rPr>
                <w:sz w:val="24"/>
                <w:szCs w:val="24"/>
              </w:rPr>
            </w:pPr>
            <w:r w:rsidRPr="009749A1">
              <w:rPr>
                <w:sz w:val="24"/>
                <w:szCs w:val="24"/>
              </w:rPr>
              <w:t>0,0048</w:t>
            </w:r>
          </w:p>
        </w:tc>
        <w:tc>
          <w:tcPr>
            <w:tcW w:w="1276" w:type="dxa"/>
            <w:gridSpan w:val="2"/>
          </w:tcPr>
          <w:p w:rsidR="00FE4E00" w:rsidRPr="009749A1" w:rsidRDefault="00FE4E00" w:rsidP="00FE4E00">
            <w:pPr>
              <w:rPr>
                <w:sz w:val="24"/>
                <w:szCs w:val="24"/>
              </w:rPr>
            </w:pPr>
            <w:r w:rsidRPr="009749A1">
              <w:rPr>
                <w:sz w:val="24"/>
                <w:szCs w:val="24"/>
              </w:rPr>
              <w:t>0,0048</w:t>
            </w:r>
          </w:p>
        </w:tc>
        <w:tc>
          <w:tcPr>
            <w:tcW w:w="1701" w:type="dxa"/>
          </w:tcPr>
          <w:p w:rsidR="00FE4E00" w:rsidRPr="009749A1" w:rsidRDefault="00FE4E00" w:rsidP="00FE4E00">
            <w:pPr>
              <w:rPr>
                <w:sz w:val="24"/>
                <w:szCs w:val="24"/>
              </w:rPr>
            </w:pPr>
            <w:r w:rsidRPr="009749A1">
              <w:rPr>
                <w:sz w:val="24"/>
                <w:szCs w:val="24"/>
              </w:rPr>
              <w:t>управление образования и молодежной политики</w:t>
            </w:r>
          </w:p>
        </w:tc>
      </w:tr>
      <w:tr w:rsidR="00FE4E00" w:rsidRPr="009749A1" w:rsidTr="002B6342">
        <w:tc>
          <w:tcPr>
            <w:tcW w:w="3544" w:type="dxa"/>
            <w:vMerge/>
          </w:tcPr>
          <w:p w:rsidR="00FE4E00" w:rsidRPr="009749A1" w:rsidRDefault="00FE4E00" w:rsidP="00FE4E00">
            <w:pPr>
              <w:widowControl w:val="0"/>
              <w:autoSpaceDE w:val="0"/>
              <w:autoSpaceDN w:val="0"/>
              <w:contextualSpacing/>
              <w:jc w:val="both"/>
              <w:rPr>
                <w:sz w:val="22"/>
                <w:szCs w:val="20"/>
              </w:rPr>
            </w:pPr>
          </w:p>
        </w:tc>
        <w:tc>
          <w:tcPr>
            <w:tcW w:w="709" w:type="dxa"/>
          </w:tcPr>
          <w:p w:rsidR="00FE4E00" w:rsidRPr="009749A1" w:rsidRDefault="00FE4E00" w:rsidP="00FE4E00">
            <w:pPr>
              <w:jc w:val="center"/>
              <w:rPr>
                <w:sz w:val="24"/>
                <w:szCs w:val="24"/>
              </w:rPr>
            </w:pPr>
            <w:r w:rsidRPr="009749A1">
              <w:rPr>
                <w:sz w:val="24"/>
                <w:szCs w:val="24"/>
              </w:rPr>
              <w:t>5.</w:t>
            </w:r>
          </w:p>
        </w:tc>
        <w:tc>
          <w:tcPr>
            <w:tcW w:w="1621" w:type="dxa"/>
          </w:tcPr>
          <w:p w:rsidR="00FE4E00" w:rsidRPr="009749A1" w:rsidRDefault="00FE4E00" w:rsidP="00FE4E00">
            <w:pPr>
              <w:rPr>
                <w:sz w:val="24"/>
                <w:szCs w:val="24"/>
              </w:rPr>
            </w:pPr>
            <w:r w:rsidRPr="009749A1">
              <w:rPr>
                <w:sz w:val="24"/>
                <w:szCs w:val="24"/>
              </w:rPr>
              <w:t>Увеличение доступности дошкольного образования для детей в возрасте от 1,5 до 3 лет, %</w:t>
            </w:r>
          </w:p>
        </w:tc>
        <w:tc>
          <w:tcPr>
            <w:tcW w:w="1418" w:type="dxa"/>
          </w:tcPr>
          <w:p w:rsidR="00FE4E00" w:rsidRPr="009749A1" w:rsidRDefault="00FE4E00" w:rsidP="00FE4E00">
            <w:pPr>
              <w:rPr>
                <w:sz w:val="24"/>
                <w:szCs w:val="24"/>
              </w:rPr>
            </w:pPr>
            <w:r w:rsidRPr="009749A1">
              <w:rPr>
                <w:rFonts w:eastAsia="Calibri"/>
                <w:sz w:val="24"/>
                <w:szCs w:val="24"/>
                <w:lang w:eastAsia="en-US"/>
              </w:rPr>
              <w:t>приказ Министерства Просвещения Российской Федерации от 20.05.2021 № 262 «Об утверждении методик расчета показателей федеральных проектов национального проекта «Образование»</w:t>
            </w:r>
          </w:p>
        </w:tc>
        <w:tc>
          <w:tcPr>
            <w:tcW w:w="1275" w:type="dxa"/>
          </w:tcPr>
          <w:p w:rsidR="00FE4E00" w:rsidRPr="009749A1" w:rsidRDefault="00FE4E00" w:rsidP="00FE4E00">
            <w:pPr>
              <w:rPr>
                <w:sz w:val="24"/>
                <w:szCs w:val="24"/>
              </w:rPr>
            </w:pPr>
            <w:r w:rsidRPr="009749A1">
              <w:rPr>
                <w:sz w:val="24"/>
                <w:szCs w:val="24"/>
              </w:rPr>
              <w:t>100</w:t>
            </w:r>
          </w:p>
        </w:tc>
        <w:tc>
          <w:tcPr>
            <w:tcW w:w="993" w:type="dxa"/>
          </w:tcPr>
          <w:p w:rsidR="00FE4E00" w:rsidRPr="009749A1" w:rsidRDefault="00FE4E00" w:rsidP="00FE4E00">
            <w:pPr>
              <w:rPr>
                <w:sz w:val="24"/>
                <w:szCs w:val="24"/>
              </w:rPr>
            </w:pPr>
            <w:r w:rsidRPr="009749A1">
              <w:rPr>
                <w:sz w:val="24"/>
                <w:szCs w:val="24"/>
              </w:rPr>
              <w:t>100</w:t>
            </w:r>
          </w:p>
        </w:tc>
        <w:tc>
          <w:tcPr>
            <w:tcW w:w="850" w:type="dxa"/>
          </w:tcPr>
          <w:p w:rsidR="00FE4E00" w:rsidRPr="009749A1" w:rsidRDefault="00FE4E00" w:rsidP="00FE4E00">
            <w:pPr>
              <w:rPr>
                <w:sz w:val="24"/>
                <w:szCs w:val="24"/>
              </w:rPr>
            </w:pPr>
            <w:r w:rsidRPr="009749A1">
              <w:rPr>
                <w:sz w:val="24"/>
                <w:szCs w:val="24"/>
              </w:rPr>
              <w:t>100</w:t>
            </w:r>
          </w:p>
        </w:tc>
        <w:tc>
          <w:tcPr>
            <w:tcW w:w="851" w:type="dxa"/>
          </w:tcPr>
          <w:p w:rsidR="00FE4E00" w:rsidRPr="009749A1" w:rsidRDefault="00FE4E00" w:rsidP="00FE4E00">
            <w:pPr>
              <w:rPr>
                <w:sz w:val="24"/>
                <w:szCs w:val="24"/>
              </w:rPr>
            </w:pPr>
            <w:r w:rsidRPr="009749A1">
              <w:rPr>
                <w:sz w:val="24"/>
                <w:szCs w:val="24"/>
              </w:rPr>
              <w:t>100</w:t>
            </w:r>
          </w:p>
        </w:tc>
        <w:tc>
          <w:tcPr>
            <w:tcW w:w="992" w:type="dxa"/>
          </w:tcPr>
          <w:p w:rsidR="00FE4E00" w:rsidRPr="009749A1" w:rsidRDefault="00FE4E00" w:rsidP="00FE4E00">
            <w:pPr>
              <w:rPr>
                <w:sz w:val="24"/>
                <w:szCs w:val="24"/>
              </w:rPr>
            </w:pPr>
            <w:r w:rsidRPr="009749A1">
              <w:rPr>
                <w:sz w:val="24"/>
                <w:szCs w:val="24"/>
              </w:rPr>
              <w:t>100</w:t>
            </w:r>
          </w:p>
        </w:tc>
        <w:tc>
          <w:tcPr>
            <w:tcW w:w="1276" w:type="dxa"/>
            <w:gridSpan w:val="2"/>
          </w:tcPr>
          <w:p w:rsidR="00FE4E00" w:rsidRPr="009749A1" w:rsidRDefault="00FE4E00" w:rsidP="00FE4E00">
            <w:pPr>
              <w:rPr>
                <w:sz w:val="24"/>
                <w:szCs w:val="24"/>
              </w:rPr>
            </w:pPr>
            <w:r w:rsidRPr="009749A1">
              <w:rPr>
                <w:sz w:val="24"/>
                <w:szCs w:val="24"/>
              </w:rPr>
              <w:t>100</w:t>
            </w:r>
          </w:p>
        </w:tc>
        <w:tc>
          <w:tcPr>
            <w:tcW w:w="1701" w:type="dxa"/>
          </w:tcPr>
          <w:p w:rsidR="00FE4E00" w:rsidRPr="009749A1" w:rsidRDefault="00FE4E00" w:rsidP="00FE4E00">
            <w:pPr>
              <w:rPr>
                <w:sz w:val="24"/>
                <w:szCs w:val="24"/>
              </w:rPr>
            </w:pPr>
            <w:r w:rsidRPr="009749A1">
              <w:rPr>
                <w:sz w:val="24"/>
                <w:szCs w:val="24"/>
              </w:rPr>
              <w:t>управление образования и молодежной политики</w:t>
            </w:r>
          </w:p>
        </w:tc>
      </w:tr>
      <w:tr w:rsidR="00140FD0" w:rsidRPr="009749A1" w:rsidTr="002B6342">
        <w:trPr>
          <w:trHeight w:val="20"/>
        </w:trPr>
        <w:tc>
          <w:tcPr>
            <w:tcW w:w="3544" w:type="dxa"/>
            <w:vMerge w:val="restart"/>
          </w:tcPr>
          <w:p w:rsidR="00140FD0" w:rsidRPr="009749A1" w:rsidRDefault="00140FD0" w:rsidP="00140FD0">
            <w:pPr>
              <w:widowControl w:val="0"/>
              <w:autoSpaceDE w:val="0"/>
              <w:autoSpaceDN w:val="0"/>
              <w:contextualSpacing/>
              <w:jc w:val="center"/>
              <w:rPr>
                <w:sz w:val="22"/>
                <w:szCs w:val="20"/>
              </w:rPr>
            </w:pPr>
            <w:r w:rsidRPr="009749A1">
              <w:rPr>
                <w:sz w:val="22"/>
                <w:szCs w:val="20"/>
              </w:rPr>
              <w:t>Параметры финансового обеспечения муниципальной программы</w:t>
            </w:r>
          </w:p>
          <w:p w:rsidR="00140FD0" w:rsidRPr="009749A1" w:rsidRDefault="00140FD0" w:rsidP="00140FD0">
            <w:pPr>
              <w:widowControl w:val="0"/>
              <w:autoSpaceDE w:val="0"/>
              <w:autoSpaceDN w:val="0"/>
              <w:contextualSpacing/>
              <w:jc w:val="center"/>
              <w:rPr>
                <w:sz w:val="22"/>
                <w:szCs w:val="20"/>
              </w:rPr>
            </w:pPr>
          </w:p>
          <w:p w:rsidR="00140FD0" w:rsidRPr="009749A1" w:rsidRDefault="00140FD0" w:rsidP="00140FD0">
            <w:pPr>
              <w:widowControl w:val="0"/>
              <w:autoSpaceDE w:val="0"/>
              <w:autoSpaceDN w:val="0"/>
              <w:ind w:firstLine="160"/>
              <w:contextualSpacing/>
              <w:rPr>
                <w:sz w:val="22"/>
                <w:szCs w:val="20"/>
              </w:rPr>
            </w:pPr>
          </w:p>
        </w:tc>
        <w:tc>
          <w:tcPr>
            <w:tcW w:w="2330" w:type="dxa"/>
            <w:gridSpan w:val="2"/>
            <w:vMerge w:val="restart"/>
          </w:tcPr>
          <w:p w:rsidR="00140FD0" w:rsidRPr="009749A1" w:rsidRDefault="00140FD0" w:rsidP="00140FD0">
            <w:pPr>
              <w:widowControl w:val="0"/>
              <w:autoSpaceDE w:val="0"/>
              <w:autoSpaceDN w:val="0"/>
              <w:ind w:firstLine="153"/>
              <w:jc w:val="center"/>
              <w:rPr>
                <w:sz w:val="22"/>
                <w:szCs w:val="20"/>
              </w:rPr>
            </w:pPr>
            <w:r w:rsidRPr="009749A1">
              <w:rPr>
                <w:sz w:val="22"/>
                <w:szCs w:val="20"/>
              </w:rPr>
              <w:t>Источники финансирования</w:t>
            </w:r>
          </w:p>
        </w:tc>
        <w:tc>
          <w:tcPr>
            <w:tcW w:w="9356" w:type="dxa"/>
            <w:gridSpan w:val="9"/>
          </w:tcPr>
          <w:p w:rsidR="00140FD0" w:rsidRPr="009749A1" w:rsidRDefault="00140FD0" w:rsidP="00140FD0">
            <w:pPr>
              <w:widowControl w:val="0"/>
              <w:autoSpaceDE w:val="0"/>
              <w:autoSpaceDN w:val="0"/>
              <w:jc w:val="center"/>
              <w:rPr>
                <w:sz w:val="22"/>
                <w:szCs w:val="20"/>
              </w:rPr>
            </w:pPr>
            <w:r w:rsidRPr="009749A1">
              <w:rPr>
                <w:sz w:val="22"/>
                <w:szCs w:val="20"/>
              </w:rPr>
              <w:t xml:space="preserve">Расходы по годам (тыс. рублей) </w:t>
            </w:r>
          </w:p>
        </w:tc>
      </w:tr>
      <w:tr w:rsidR="00140FD0" w:rsidRPr="009749A1" w:rsidTr="002B6342">
        <w:trPr>
          <w:trHeight w:val="453"/>
        </w:trPr>
        <w:tc>
          <w:tcPr>
            <w:tcW w:w="3544" w:type="dxa"/>
            <w:vMerge/>
          </w:tcPr>
          <w:p w:rsidR="00140FD0" w:rsidRPr="009749A1" w:rsidRDefault="00140FD0" w:rsidP="00140FD0">
            <w:pPr>
              <w:widowControl w:val="0"/>
              <w:autoSpaceDE w:val="0"/>
              <w:autoSpaceDN w:val="0"/>
              <w:ind w:firstLine="160"/>
              <w:contextualSpacing/>
              <w:jc w:val="both"/>
              <w:rPr>
                <w:sz w:val="22"/>
                <w:szCs w:val="20"/>
              </w:rPr>
            </w:pPr>
          </w:p>
        </w:tc>
        <w:tc>
          <w:tcPr>
            <w:tcW w:w="2330" w:type="dxa"/>
            <w:gridSpan w:val="2"/>
            <w:vMerge/>
          </w:tcPr>
          <w:p w:rsidR="00140FD0" w:rsidRPr="009749A1" w:rsidRDefault="00140FD0" w:rsidP="00140FD0">
            <w:pPr>
              <w:widowControl w:val="0"/>
              <w:autoSpaceDE w:val="0"/>
              <w:autoSpaceDN w:val="0"/>
              <w:ind w:firstLine="153"/>
              <w:jc w:val="both"/>
              <w:rPr>
                <w:sz w:val="22"/>
                <w:szCs w:val="20"/>
              </w:rPr>
            </w:pPr>
          </w:p>
        </w:tc>
        <w:tc>
          <w:tcPr>
            <w:tcW w:w="1418" w:type="dxa"/>
          </w:tcPr>
          <w:p w:rsidR="00140FD0" w:rsidRPr="009749A1" w:rsidRDefault="00140FD0" w:rsidP="00140FD0">
            <w:pPr>
              <w:widowControl w:val="0"/>
              <w:autoSpaceDE w:val="0"/>
              <w:autoSpaceDN w:val="0"/>
              <w:jc w:val="center"/>
              <w:rPr>
                <w:sz w:val="22"/>
                <w:szCs w:val="20"/>
              </w:rPr>
            </w:pPr>
            <w:r w:rsidRPr="009749A1">
              <w:rPr>
                <w:sz w:val="22"/>
                <w:szCs w:val="20"/>
              </w:rPr>
              <w:t>Всего</w:t>
            </w:r>
          </w:p>
        </w:tc>
        <w:tc>
          <w:tcPr>
            <w:tcW w:w="1275" w:type="dxa"/>
          </w:tcPr>
          <w:p w:rsidR="00140FD0" w:rsidRPr="009749A1" w:rsidRDefault="00140FD0" w:rsidP="00140FD0">
            <w:pPr>
              <w:widowControl w:val="0"/>
              <w:autoSpaceDE w:val="0"/>
              <w:autoSpaceDN w:val="0"/>
              <w:jc w:val="center"/>
              <w:rPr>
                <w:sz w:val="22"/>
                <w:szCs w:val="20"/>
              </w:rPr>
            </w:pPr>
            <w:r w:rsidRPr="009749A1">
              <w:rPr>
                <w:sz w:val="22"/>
                <w:szCs w:val="20"/>
              </w:rPr>
              <w:t>20</w:t>
            </w:r>
            <w:r w:rsidRPr="009749A1">
              <w:rPr>
                <w:sz w:val="22"/>
                <w:szCs w:val="20"/>
              </w:rPr>
              <w:softHyphen/>
              <w:t>22</w:t>
            </w:r>
          </w:p>
        </w:tc>
        <w:tc>
          <w:tcPr>
            <w:tcW w:w="1843" w:type="dxa"/>
            <w:gridSpan w:val="2"/>
          </w:tcPr>
          <w:p w:rsidR="00140FD0" w:rsidRPr="009749A1" w:rsidRDefault="00140FD0" w:rsidP="00140FD0">
            <w:pPr>
              <w:widowControl w:val="0"/>
              <w:autoSpaceDE w:val="0"/>
              <w:autoSpaceDN w:val="0"/>
              <w:jc w:val="center"/>
              <w:rPr>
                <w:sz w:val="22"/>
                <w:szCs w:val="20"/>
              </w:rPr>
            </w:pPr>
            <w:r w:rsidRPr="009749A1">
              <w:rPr>
                <w:sz w:val="22"/>
                <w:szCs w:val="20"/>
              </w:rPr>
              <w:t>2023</w:t>
            </w:r>
          </w:p>
        </w:tc>
        <w:tc>
          <w:tcPr>
            <w:tcW w:w="1843" w:type="dxa"/>
            <w:gridSpan w:val="2"/>
          </w:tcPr>
          <w:p w:rsidR="00140FD0" w:rsidRPr="009749A1" w:rsidRDefault="00140FD0" w:rsidP="00140FD0">
            <w:pPr>
              <w:widowControl w:val="0"/>
              <w:autoSpaceDE w:val="0"/>
              <w:autoSpaceDN w:val="0"/>
              <w:jc w:val="center"/>
              <w:rPr>
                <w:sz w:val="22"/>
                <w:szCs w:val="20"/>
              </w:rPr>
            </w:pPr>
            <w:r w:rsidRPr="009749A1">
              <w:rPr>
                <w:sz w:val="22"/>
                <w:szCs w:val="20"/>
              </w:rPr>
              <w:t>2024</w:t>
            </w:r>
          </w:p>
        </w:tc>
        <w:tc>
          <w:tcPr>
            <w:tcW w:w="1276" w:type="dxa"/>
            <w:gridSpan w:val="2"/>
          </w:tcPr>
          <w:p w:rsidR="00140FD0" w:rsidRPr="009749A1" w:rsidRDefault="00140FD0" w:rsidP="00140FD0">
            <w:pPr>
              <w:widowControl w:val="0"/>
              <w:autoSpaceDE w:val="0"/>
              <w:autoSpaceDN w:val="0"/>
              <w:jc w:val="center"/>
              <w:rPr>
                <w:sz w:val="22"/>
                <w:szCs w:val="20"/>
              </w:rPr>
            </w:pPr>
            <w:r w:rsidRPr="009749A1">
              <w:rPr>
                <w:sz w:val="22"/>
                <w:szCs w:val="20"/>
              </w:rPr>
              <w:t>2025</w:t>
            </w:r>
          </w:p>
        </w:tc>
        <w:tc>
          <w:tcPr>
            <w:tcW w:w="1701" w:type="dxa"/>
          </w:tcPr>
          <w:p w:rsidR="00140FD0" w:rsidRPr="009749A1" w:rsidRDefault="00140FD0" w:rsidP="00140FD0">
            <w:pPr>
              <w:widowControl w:val="0"/>
              <w:autoSpaceDE w:val="0"/>
              <w:autoSpaceDN w:val="0"/>
              <w:jc w:val="center"/>
              <w:rPr>
                <w:sz w:val="22"/>
                <w:szCs w:val="20"/>
              </w:rPr>
            </w:pPr>
            <w:r w:rsidRPr="009749A1">
              <w:rPr>
                <w:sz w:val="22"/>
                <w:szCs w:val="20"/>
              </w:rPr>
              <w:t>2026- 2030</w:t>
            </w:r>
          </w:p>
        </w:tc>
      </w:tr>
      <w:tr w:rsidR="009749A1" w:rsidRPr="009749A1" w:rsidTr="00152DD2">
        <w:trPr>
          <w:trHeight w:val="20"/>
        </w:trPr>
        <w:tc>
          <w:tcPr>
            <w:tcW w:w="3544" w:type="dxa"/>
            <w:vMerge/>
          </w:tcPr>
          <w:p w:rsidR="009749A1" w:rsidRPr="009749A1" w:rsidRDefault="009749A1" w:rsidP="009749A1">
            <w:pPr>
              <w:widowControl w:val="0"/>
              <w:autoSpaceDE w:val="0"/>
              <w:autoSpaceDN w:val="0"/>
              <w:ind w:firstLine="160"/>
              <w:contextualSpacing/>
              <w:jc w:val="both"/>
              <w:rPr>
                <w:sz w:val="22"/>
                <w:szCs w:val="20"/>
              </w:rPr>
            </w:pPr>
          </w:p>
        </w:tc>
        <w:tc>
          <w:tcPr>
            <w:tcW w:w="2330" w:type="dxa"/>
            <w:gridSpan w:val="2"/>
          </w:tcPr>
          <w:p w:rsidR="009749A1" w:rsidRPr="009749A1" w:rsidRDefault="009749A1" w:rsidP="009749A1">
            <w:pPr>
              <w:widowControl w:val="0"/>
              <w:autoSpaceDE w:val="0"/>
              <w:autoSpaceDN w:val="0"/>
              <w:jc w:val="both"/>
              <w:rPr>
                <w:sz w:val="22"/>
                <w:szCs w:val="20"/>
              </w:rPr>
            </w:pPr>
            <w:r w:rsidRPr="009749A1">
              <w:rPr>
                <w:sz w:val="22"/>
                <w:szCs w:val="20"/>
              </w:rPr>
              <w:t>всего</w:t>
            </w:r>
          </w:p>
        </w:tc>
        <w:tc>
          <w:tcPr>
            <w:tcW w:w="1418"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11 034 568,0</w:t>
            </w:r>
          </w:p>
        </w:tc>
        <w:tc>
          <w:tcPr>
            <w:tcW w:w="1275"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2 101 768,0</w:t>
            </w:r>
          </w:p>
        </w:tc>
        <w:tc>
          <w:tcPr>
            <w:tcW w:w="1843"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2 213 726,4</w:t>
            </w:r>
          </w:p>
        </w:tc>
        <w:tc>
          <w:tcPr>
            <w:tcW w:w="1843"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2 117 863,9</w:t>
            </w:r>
          </w:p>
        </w:tc>
        <w:tc>
          <w:tcPr>
            <w:tcW w:w="1276"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2 102 912,3</w:t>
            </w:r>
          </w:p>
        </w:tc>
        <w:tc>
          <w:tcPr>
            <w:tcW w:w="1701"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2 498 297,4</w:t>
            </w:r>
          </w:p>
        </w:tc>
      </w:tr>
      <w:tr w:rsidR="009749A1" w:rsidRPr="009749A1" w:rsidTr="00152DD2">
        <w:trPr>
          <w:trHeight w:val="177"/>
        </w:trPr>
        <w:tc>
          <w:tcPr>
            <w:tcW w:w="3544" w:type="dxa"/>
            <w:vMerge/>
          </w:tcPr>
          <w:p w:rsidR="009749A1" w:rsidRPr="009749A1" w:rsidRDefault="009749A1" w:rsidP="009749A1">
            <w:pPr>
              <w:widowControl w:val="0"/>
              <w:autoSpaceDE w:val="0"/>
              <w:autoSpaceDN w:val="0"/>
              <w:ind w:firstLine="160"/>
              <w:contextualSpacing/>
              <w:jc w:val="both"/>
              <w:rPr>
                <w:sz w:val="22"/>
                <w:szCs w:val="20"/>
              </w:rPr>
            </w:pPr>
          </w:p>
        </w:tc>
        <w:tc>
          <w:tcPr>
            <w:tcW w:w="2330" w:type="dxa"/>
            <w:gridSpan w:val="2"/>
          </w:tcPr>
          <w:p w:rsidR="009749A1" w:rsidRPr="009749A1" w:rsidRDefault="009749A1" w:rsidP="009749A1">
            <w:pPr>
              <w:widowControl w:val="0"/>
              <w:autoSpaceDE w:val="0"/>
              <w:autoSpaceDN w:val="0"/>
              <w:rPr>
                <w:sz w:val="22"/>
                <w:szCs w:val="20"/>
              </w:rPr>
            </w:pPr>
            <w:r w:rsidRPr="009749A1">
              <w:rPr>
                <w:sz w:val="22"/>
                <w:szCs w:val="20"/>
              </w:rPr>
              <w:t>федеральный бюджет</w:t>
            </w:r>
          </w:p>
        </w:tc>
        <w:tc>
          <w:tcPr>
            <w:tcW w:w="1418"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192 978,2</w:t>
            </w:r>
          </w:p>
        </w:tc>
        <w:tc>
          <w:tcPr>
            <w:tcW w:w="1275"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46 021,5</w:t>
            </w:r>
          </w:p>
        </w:tc>
        <w:tc>
          <w:tcPr>
            <w:tcW w:w="1843"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47 521,6</w:t>
            </w:r>
          </w:p>
        </w:tc>
        <w:tc>
          <w:tcPr>
            <w:tcW w:w="1843"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50 079,0</w:t>
            </w:r>
          </w:p>
        </w:tc>
        <w:tc>
          <w:tcPr>
            <w:tcW w:w="1276"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49 356,1</w:t>
            </w:r>
          </w:p>
        </w:tc>
        <w:tc>
          <w:tcPr>
            <w:tcW w:w="1701"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0,0</w:t>
            </w:r>
          </w:p>
        </w:tc>
      </w:tr>
      <w:tr w:rsidR="009749A1" w:rsidRPr="009749A1" w:rsidTr="00152DD2">
        <w:trPr>
          <w:trHeight w:val="20"/>
        </w:trPr>
        <w:tc>
          <w:tcPr>
            <w:tcW w:w="3544" w:type="dxa"/>
            <w:vMerge/>
          </w:tcPr>
          <w:p w:rsidR="009749A1" w:rsidRPr="009749A1" w:rsidRDefault="009749A1" w:rsidP="009749A1">
            <w:pPr>
              <w:widowControl w:val="0"/>
              <w:autoSpaceDE w:val="0"/>
              <w:autoSpaceDN w:val="0"/>
              <w:ind w:firstLine="160"/>
              <w:contextualSpacing/>
              <w:jc w:val="both"/>
              <w:rPr>
                <w:sz w:val="22"/>
                <w:szCs w:val="20"/>
              </w:rPr>
            </w:pPr>
          </w:p>
        </w:tc>
        <w:tc>
          <w:tcPr>
            <w:tcW w:w="2330" w:type="dxa"/>
            <w:gridSpan w:val="2"/>
          </w:tcPr>
          <w:p w:rsidR="009749A1" w:rsidRPr="009749A1" w:rsidRDefault="009749A1" w:rsidP="009749A1">
            <w:pPr>
              <w:widowControl w:val="0"/>
              <w:autoSpaceDE w:val="0"/>
              <w:autoSpaceDN w:val="0"/>
              <w:jc w:val="both"/>
              <w:rPr>
                <w:sz w:val="22"/>
                <w:szCs w:val="20"/>
              </w:rPr>
            </w:pPr>
            <w:r w:rsidRPr="009749A1">
              <w:rPr>
                <w:sz w:val="22"/>
                <w:szCs w:val="20"/>
              </w:rPr>
              <w:t>бюджет автономного округа</w:t>
            </w:r>
          </w:p>
        </w:tc>
        <w:tc>
          <w:tcPr>
            <w:tcW w:w="1418"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6 254 418,9</w:t>
            </w:r>
          </w:p>
        </w:tc>
        <w:tc>
          <w:tcPr>
            <w:tcW w:w="1275"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1 521 156,7</w:t>
            </w:r>
          </w:p>
        </w:tc>
        <w:tc>
          <w:tcPr>
            <w:tcW w:w="1843"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1 629 403,7</w:t>
            </w:r>
          </w:p>
        </w:tc>
        <w:tc>
          <w:tcPr>
            <w:tcW w:w="1843"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1 550 440,6</w:t>
            </w:r>
          </w:p>
        </w:tc>
        <w:tc>
          <w:tcPr>
            <w:tcW w:w="1276"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1 553 417,9</w:t>
            </w:r>
          </w:p>
        </w:tc>
        <w:tc>
          <w:tcPr>
            <w:tcW w:w="1701"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0,0</w:t>
            </w:r>
          </w:p>
        </w:tc>
      </w:tr>
      <w:tr w:rsidR="009749A1" w:rsidRPr="009749A1" w:rsidTr="00152DD2">
        <w:trPr>
          <w:trHeight w:val="20"/>
        </w:trPr>
        <w:tc>
          <w:tcPr>
            <w:tcW w:w="3544" w:type="dxa"/>
            <w:vMerge/>
          </w:tcPr>
          <w:p w:rsidR="009749A1" w:rsidRPr="009749A1" w:rsidRDefault="009749A1" w:rsidP="009749A1">
            <w:pPr>
              <w:widowControl w:val="0"/>
              <w:autoSpaceDE w:val="0"/>
              <w:autoSpaceDN w:val="0"/>
              <w:ind w:firstLine="160"/>
              <w:contextualSpacing/>
              <w:jc w:val="both"/>
              <w:rPr>
                <w:sz w:val="22"/>
                <w:szCs w:val="20"/>
              </w:rPr>
            </w:pPr>
          </w:p>
        </w:tc>
        <w:tc>
          <w:tcPr>
            <w:tcW w:w="2330" w:type="dxa"/>
            <w:gridSpan w:val="2"/>
          </w:tcPr>
          <w:p w:rsidR="009749A1" w:rsidRPr="009749A1" w:rsidRDefault="009749A1" w:rsidP="009749A1">
            <w:pPr>
              <w:widowControl w:val="0"/>
              <w:autoSpaceDE w:val="0"/>
              <w:autoSpaceDN w:val="0"/>
              <w:jc w:val="both"/>
              <w:rPr>
                <w:sz w:val="22"/>
                <w:szCs w:val="20"/>
              </w:rPr>
            </w:pPr>
            <w:r w:rsidRPr="009749A1">
              <w:rPr>
                <w:sz w:val="22"/>
                <w:szCs w:val="20"/>
              </w:rPr>
              <w:t>местный бюджет</w:t>
            </w:r>
          </w:p>
        </w:tc>
        <w:tc>
          <w:tcPr>
            <w:tcW w:w="1418"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3 853 983,6</w:t>
            </w:r>
          </w:p>
        </w:tc>
        <w:tc>
          <w:tcPr>
            <w:tcW w:w="1275"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444 407,3</w:t>
            </w:r>
          </w:p>
        </w:tc>
        <w:tc>
          <w:tcPr>
            <w:tcW w:w="1843"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446 864,7</w:t>
            </w:r>
          </w:p>
        </w:tc>
        <w:tc>
          <w:tcPr>
            <w:tcW w:w="1843"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438 334,5</w:t>
            </w:r>
          </w:p>
        </w:tc>
        <w:tc>
          <w:tcPr>
            <w:tcW w:w="1276"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421 128,6</w:t>
            </w:r>
          </w:p>
        </w:tc>
        <w:tc>
          <w:tcPr>
            <w:tcW w:w="1701"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2 103 248,5</w:t>
            </w:r>
          </w:p>
        </w:tc>
      </w:tr>
      <w:tr w:rsidR="009749A1" w:rsidRPr="009749A1" w:rsidTr="00152DD2">
        <w:tc>
          <w:tcPr>
            <w:tcW w:w="3544" w:type="dxa"/>
            <w:vMerge/>
          </w:tcPr>
          <w:p w:rsidR="009749A1" w:rsidRPr="009749A1" w:rsidRDefault="009749A1" w:rsidP="009749A1">
            <w:pPr>
              <w:widowControl w:val="0"/>
              <w:autoSpaceDE w:val="0"/>
              <w:autoSpaceDN w:val="0"/>
              <w:ind w:firstLine="160"/>
              <w:contextualSpacing/>
              <w:jc w:val="both"/>
              <w:rPr>
                <w:sz w:val="22"/>
                <w:szCs w:val="20"/>
              </w:rPr>
            </w:pPr>
          </w:p>
        </w:tc>
        <w:tc>
          <w:tcPr>
            <w:tcW w:w="2330" w:type="dxa"/>
            <w:gridSpan w:val="2"/>
          </w:tcPr>
          <w:p w:rsidR="009749A1" w:rsidRPr="009749A1" w:rsidRDefault="009749A1" w:rsidP="009749A1">
            <w:pPr>
              <w:widowControl w:val="0"/>
              <w:autoSpaceDE w:val="0"/>
              <w:autoSpaceDN w:val="0"/>
              <w:jc w:val="both"/>
              <w:rPr>
                <w:sz w:val="22"/>
                <w:szCs w:val="20"/>
              </w:rPr>
            </w:pPr>
            <w:r w:rsidRPr="009749A1">
              <w:rPr>
                <w:sz w:val="22"/>
                <w:szCs w:val="20"/>
              </w:rPr>
              <w:t>иные источники финансирования</w:t>
            </w:r>
          </w:p>
        </w:tc>
        <w:tc>
          <w:tcPr>
            <w:tcW w:w="1418"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733 187,3</w:t>
            </w:r>
          </w:p>
        </w:tc>
        <w:tc>
          <w:tcPr>
            <w:tcW w:w="1275"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90 182,4</w:t>
            </w:r>
          </w:p>
        </w:tc>
        <w:tc>
          <w:tcPr>
            <w:tcW w:w="1843"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89 936,4</w:t>
            </w:r>
          </w:p>
        </w:tc>
        <w:tc>
          <w:tcPr>
            <w:tcW w:w="1843"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79 009,8</w:t>
            </w:r>
          </w:p>
        </w:tc>
        <w:tc>
          <w:tcPr>
            <w:tcW w:w="1276" w:type="dxa"/>
            <w:gridSpan w:val="2"/>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79 009,8</w:t>
            </w:r>
          </w:p>
        </w:tc>
        <w:tc>
          <w:tcPr>
            <w:tcW w:w="1701" w:type="dxa"/>
            <w:shd w:val="clear" w:color="auto" w:fill="FFFFFF" w:themeFill="background1"/>
            <w:vAlign w:val="center"/>
          </w:tcPr>
          <w:p w:rsidR="009749A1" w:rsidRPr="00FE0BE7" w:rsidRDefault="009749A1" w:rsidP="009749A1">
            <w:pPr>
              <w:jc w:val="center"/>
              <w:rPr>
                <w:bCs/>
                <w:color w:val="000000"/>
                <w:sz w:val="20"/>
                <w:szCs w:val="20"/>
              </w:rPr>
            </w:pPr>
            <w:r w:rsidRPr="00FE0BE7">
              <w:rPr>
                <w:bCs/>
                <w:color w:val="000000"/>
                <w:sz w:val="20"/>
                <w:szCs w:val="20"/>
              </w:rPr>
              <w:t>395 048,9</w:t>
            </w:r>
          </w:p>
        </w:tc>
      </w:tr>
      <w:tr w:rsidR="00140FD0" w:rsidRPr="009749A1" w:rsidTr="002B6342">
        <w:trPr>
          <w:trHeight w:val="272"/>
        </w:trPr>
        <w:tc>
          <w:tcPr>
            <w:tcW w:w="3544" w:type="dxa"/>
            <w:vMerge w:val="restart"/>
            <w:shd w:val="clear" w:color="auto" w:fill="auto"/>
          </w:tcPr>
          <w:p w:rsidR="00140FD0" w:rsidRPr="009749A1" w:rsidRDefault="00140FD0" w:rsidP="00140FD0">
            <w:pPr>
              <w:widowControl w:val="0"/>
              <w:autoSpaceDE w:val="0"/>
              <w:autoSpaceDN w:val="0"/>
              <w:contextualSpacing/>
              <w:jc w:val="center"/>
              <w:rPr>
                <w:sz w:val="22"/>
                <w:szCs w:val="20"/>
              </w:rPr>
            </w:pPr>
            <w:r w:rsidRPr="009749A1">
              <w:rPr>
                <w:sz w:val="22"/>
                <w:szCs w:val="20"/>
              </w:rPr>
              <w:t>Параметры финансового обеспечения портфелей проектов (региональных проектов), проектов</w:t>
            </w:r>
          </w:p>
          <w:p w:rsidR="00140FD0" w:rsidRPr="009749A1" w:rsidRDefault="00140FD0" w:rsidP="00140FD0">
            <w:pPr>
              <w:widowControl w:val="0"/>
              <w:autoSpaceDE w:val="0"/>
              <w:autoSpaceDN w:val="0"/>
              <w:contextualSpacing/>
              <w:jc w:val="center"/>
              <w:rPr>
                <w:sz w:val="22"/>
                <w:szCs w:val="20"/>
              </w:rPr>
            </w:pPr>
          </w:p>
          <w:p w:rsidR="00140FD0" w:rsidRPr="009749A1" w:rsidRDefault="00140FD0" w:rsidP="00140FD0">
            <w:pPr>
              <w:widowControl w:val="0"/>
              <w:autoSpaceDE w:val="0"/>
              <w:autoSpaceDN w:val="0"/>
              <w:contextualSpacing/>
              <w:jc w:val="center"/>
              <w:rPr>
                <w:sz w:val="22"/>
                <w:szCs w:val="20"/>
              </w:rPr>
            </w:pPr>
            <w:r w:rsidRPr="009749A1">
              <w:rPr>
                <w:sz w:val="22"/>
                <w:szCs w:val="20"/>
              </w:rPr>
              <w:t xml:space="preserve"> </w:t>
            </w:r>
          </w:p>
        </w:tc>
        <w:tc>
          <w:tcPr>
            <w:tcW w:w="2330" w:type="dxa"/>
            <w:gridSpan w:val="2"/>
            <w:vMerge w:val="restart"/>
          </w:tcPr>
          <w:p w:rsidR="00140FD0" w:rsidRPr="009749A1" w:rsidRDefault="00140FD0" w:rsidP="00140FD0">
            <w:pPr>
              <w:widowControl w:val="0"/>
              <w:autoSpaceDE w:val="0"/>
              <w:autoSpaceDN w:val="0"/>
              <w:jc w:val="center"/>
              <w:rPr>
                <w:sz w:val="22"/>
                <w:szCs w:val="20"/>
              </w:rPr>
            </w:pPr>
            <w:r w:rsidRPr="009749A1">
              <w:rPr>
                <w:sz w:val="22"/>
                <w:szCs w:val="20"/>
              </w:rPr>
              <w:t xml:space="preserve">Источники финансирования </w:t>
            </w:r>
          </w:p>
        </w:tc>
        <w:tc>
          <w:tcPr>
            <w:tcW w:w="7655" w:type="dxa"/>
            <w:gridSpan w:val="8"/>
          </w:tcPr>
          <w:p w:rsidR="00140FD0" w:rsidRPr="009749A1" w:rsidRDefault="00140FD0" w:rsidP="00140FD0">
            <w:pPr>
              <w:widowControl w:val="0"/>
              <w:autoSpaceDE w:val="0"/>
              <w:autoSpaceDN w:val="0"/>
              <w:jc w:val="center"/>
              <w:rPr>
                <w:sz w:val="22"/>
                <w:szCs w:val="20"/>
              </w:rPr>
            </w:pPr>
            <w:r w:rsidRPr="009749A1">
              <w:rPr>
                <w:sz w:val="22"/>
                <w:szCs w:val="20"/>
              </w:rPr>
              <w:t>Расходы по годам (тыс. рублей)</w:t>
            </w:r>
          </w:p>
        </w:tc>
        <w:tc>
          <w:tcPr>
            <w:tcW w:w="1701" w:type="dxa"/>
          </w:tcPr>
          <w:p w:rsidR="00140FD0" w:rsidRPr="009749A1" w:rsidRDefault="00140FD0" w:rsidP="00140FD0">
            <w:pPr>
              <w:widowControl w:val="0"/>
              <w:autoSpaceDE w:val="0"/>
              <w:autoSpaceDN w:val="0"/>
              <w:jc w:val="center"/>
              <w:rPr>
                <w:sz w:val="22"/>
                <w:szCs w:val="20"/>
              </w:rPr>
            </w:pPr>
          </w:p>
        </w:tc>
      </w:tr>
      <w:tr w:rsidR="00140FD0" w:rsidRPr="009749A1" w:rsidTr="008D2ABD">
        <w:trPr>
          <w:trHeight w:val="238"/>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vMerge/>
          </w:tcPr>
          <w:p w:rsidR="00140FD0" w:rsidRPr="009749A1" w:rsidRDefault="00140FD0" w:rsidP="00140FD0">
            <w:pPr>
              <w:widowControl w:val="0"/>
              <w:autoSpaceDE w:val="0"/>
              <w:autoSpaceDN w:val="0"/>
              <w:ind w:firstLine="153"/>
              <w:jc w:val="both"/>
              <w:rPr>
                <w:sz w:val="22"/>
                <w:szCs w:val="20"/>
              </w:rPr>
            </w:pPr>
          </w:p>
        </w:tc>
        <w:tc>
          <w:tcPr>
            <w:tcW w:w="1418" w:type="dxa"/>
          </w:tcPr>
          <w:p w:rsidR="00140FD0" w:rsidRPr="009749A1" w:rsidRDefault="00140FD0" w:rsidP="008D2ABD">
            <w:pPr>
              <w:widowControl w:val="0"/>
              <w:autoSpaceDE w:val="0"/>
              <w:autoSpaceDN w:val="0"/>
              <w:jc w:val="center"/>
              <w:rPr>
                <w:sz w:val="22"/>
                <w:szCs w:val="20"/>
              </w:rPr>
            </w:pPr>
            <w:r w:rsidRPr="009749A1">
              <w:rPr>
                <w:sz w:val="22"/>
                <w:szCs w:val="20"/>
              </w:rPr>
              <w:t>Всего</w:t>
            </w:r>
          </w:p>
        </w:tc>
        <w:tc>
          <w:tcPr>
            <w:tcW w:w="1275" w:type="dxa"/>
          </w:tcPr>
          <w:p w:rsidR="00140FD0" w:rsidRPr="009749A1" w:rsidRDefault="00140FD0" w:rsidP="00140FD0">
            <w:pPr>
              <w:widowControl w:val="0"/>
              <w:autoSpaceDE w:val="0"/>
              <w:autoSpaceDN w:val="0"/>
              <w:jc w:val="center"/>
              <w:rPr>
                <w:sz w:val="22"/>
                <w:szCs w:val="20"/>
              </w:rPr>
            </w:pPr>
            <w:r w:rsidRPr="009749A1">
              <w:rPr>
                <w:sz w:val="22"/>
                <w:szCs w:val="20"/>
              </w:rPr>
              <w:t>20</w:t>
            </w:r>
            <w:r w:rsidRPr="009749A1">
              <w:rPr>
                <w:sz w:val="22"/>
                <w:szCs w:val="20"/>
              </w:rPr>
              <w:softHyphen/>
              <w:t>22</w:t>
            </w:r>
          </w:p>
        </w:tc>
        <w:tc>
          <w:tcPr>
            <w:tcW w:w="1843" w:type="dxa"/>
            <w:gridSpan w:val="2"/>
          </w:tcPr>
          <w:p w:rsidR="00140FD0" w:rsidRPr="009749A1" w:rsidRDefault="00140FD0" w:rsidP="00140FD0">
            <w:pPr>
              <w:widowControl w:val="0"/>
              <w:autoSpaceDE w:val="0"/>
              <w:autoSpaceDN w:val="0"/>
              <w:jc w:val="center"/>
              <w:rPr>
                <w:sz w:val="22"/>
                <w:szCs w:val="20"/>
              </w:rPr>
            </w:pPr>
            <w:r w:rsidRPr="009749A1">
              <w:rPr>
                <w:sz w:val="22"/>
                <w:szCs w:val="20"/>
              </w:rPr>
              <w:t>2023</w:t>
            </w:r>
          </w:p>
        </w:tc>
        <w:tc>
          <w:tcPr>
            <w:tcW w:w="1843" w:type="dxa"/>
            <w:gridSpan w:val="2"/>
          </w:tcPr>
          <w:p w:rsidR="00140FD0" w:rsidRPr="009749A1" w:rsidRDefault="00140FD0" w:rsidP="00140FD0">
            <w:pPr>
              <w:widowControl w:val="0"/>
              <w:autoSpaceDE w:val="0"/>
              <w:autoSpaceDN w:val="0"/>
              <w:jc w:val="center"/>
              <w:rPr>
                <w:sz w:val="22"/>
                <w:szCs w:val="20"/>
              </w:rPr>
            </w:pPr>
            <w:r w:rsidRPr="009749A1">
              <w:rPr>
                <w:sz w:val="22"/>
                <w:szCs w:val="20"/>
              </w:rPr>
              <w:t>2024</w:t>
            </w:r>
          </w:p>
        </w:tc>
        <w:tc>
          <w:tcPr>
            <w:tcW w:w="1276" w:type="dxa"/>
            <w:gridSpan w:val="2"/>
          </w:tcPr>
          <w:p w:rsidR="00140FD0" w:rsidRPr="009749A1" w:rsidRDefault="00140FD0" w:rsidP="00140FD0">
            <w:pPr>
              <w:widowControl w:val="0"/>
              <w:autoSpaceDE w:val="0"/>
              <w:autoSpaceDN w:val="0"/>
              <w:jc w:val="center"/>
              <w:rPr>
                <w:sz w:val="22"/>
                <w:szCs w:val="20"/>
              </w:rPr>
            </w:pPr>
            <w:r w:rsidRPr="009749A1">
              <w:rPr>
                <w:sz w:val="22"/>
                <w:szCs w:val="20"/>
              </w:rPr>
              <w:t>2025</w:t>
            </w:r>
          </w:p>
        </w:tc>
        <w:tc>
          <w:tcPr>
            <w:tcW w:w="1701" w:type="dxa"/>
          </w:tcPr>
          <w:p w:rsidR="00140FD0" w:rsidRPr="009749A1" w:rsidRDefault="005F6893" w:rsidP="00140FD0">
            <w:pPr>
              <w:widowControl w:val="0"/>
              <w:autoSpaceDE w:val="0"/>
              <w:autoSpaceDN w:val="0"/>
              <w:jc w:val="center"/>
              <w:rPr>
                <w:sz w:val="22"/>
                <w:szCs w:val="20"/>
              </w:rPr>
            </w:pPr>
            <w:r w:rsidRPr="009749A1">
              <w:rPr>
                <w:sz w:val="22"/>
                <w:szCs w:val="20"/>
              </w:rPr>
              <w:t>2026-</w:t>
            </w:r>
            <w:r w:rsidR="00140FD0" w:rsidRPr="009749A1">
              <w:rPr>
                <w:sz w:val="22"/>
                <w:szCs w:val="20"/>
              </w:rPr>
              <w:t>2030</w:t>
            </w:r>
          </w:p>
        </w:tc>
      </w:tr>
      <w:tr w:rsidR="00140FD0" w:rsidRPr="009749A1" w:rsidTr="002B6342">
        <w:trPr>
          <w:trHeight w:val="352"/>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11686" w:type="dxa"/>
            <w:gridSpan w:val="11"/>
          </w:tcPr>
          <w:p w:rsidR="00140FD0" w:rsidRPr="009749A1" w:rsidRDefault="00140FD0" w:rsidP="00140FD0">
            <w:pPr>
              <w:widowControl w:val="0"/>
              <w:autoSpaceDE w:val="0"/>
              <w:autoSpaceDN w:val="0"/>
              <w:jc w:val="center"/>
              <w:rPr>
                <w:sz w:val="22"/>
                <w:szCs w:val="20"/>
              </w:rPr>
            </w:pPr>
            <w:r w:rsidRPr="009749A1">
              <w:rPr>
                <w:sz w:val="22"/>
                <w:szCs w:val="20"/>
              </w:rPr>
              <w:t>Портфель проектов «Образование»</w:t>
            </w:r>
          </w:p>
        </w:tc>
      </w:tr>
      <w:tr w:rsidR="00140FD0" w:rsidRPr="009749A1" w:rsidTr="002B6342">
        <w:trPr>
          <w:trHeight w:val="20"/>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11686" w:type="dxa"/>
            <w:gridSpan w:val="11"/>
          </w:tcPr>
          <w:p w:rsidR="00140FD0" w:rsidRPr="009749A1" w:rsidRDefault="00140FD0" w:rsidP="00140FD0">
            <w:pPr>
              <w:widowControl w:val="0"/>
              <w:autoSpaceDE w:val="0"/>
              <w:autoSpaceDN w:val="0"/>
              <w:ind w:firstLine="153"/>
              <w:jc w:val="center"/>
              <w:rPr>
                <w:sz w:val="22"/>
                <w:szCs w:val="20"/>
              </w:rPr>
            </w:pPr>
            <w:r w:rsidRPr="009749A1">
              <w:rPr>
                <w:sz w:val="22"/>
                <w:szCs w:val="20"/>
              </w:rPr>
              <w:t xml:space="preserve">Региональный проект «Современная школа» (срок реализации 01.01.2022 – 31.12.2024) </w:t>
            </w:r>
          </w:p>
        </w:tc>
      </w:tr>
      <w:tr w:rsidR="00140FD0" w:rsidRPr="009749A1" w:rsidTr="002B6342">
        <w:trPr>
          <w:trHeight w:val="20"/>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rPr>
                <w:sz w:val="22"/>
                <w:szCs w:val="20"/>
              </w:rPr>
            </w:pPr>
            <w:r w:rsidRPr="009749A1">
              <w:rPr>
                <w:sz w:val="22"/>
                <w:szCs w:val="20"/>
              </w:rPr>
              <w:t>всего</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0"/>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rPr>
                <w:sz w:val="22"/>
                <w:szCs w:val="20"/>
              </w:rPr>
            </w:pPr>
            <w:r w:rsidRPr="009749A1">
              <w:rPr>
                <w:sz w:val="22"/>
                <w:szCs w:val="20"/>
              </w:rPr>
              <w:t>федеральный бюджет</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608"/>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бюджет автономного округа</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местный бюджет</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иные источники финансирования</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11686" w:type="dxa"/>
            <w:gridSpan w:val="11"/>
          </w:tcPr>
          <w:p w:rsidR="00140FD0" w:rsidRPr="009749A1" w:rsidRDefault="00140FD0" w:rsidP="00140FD0">
            <w:pPr>
              <w:jc w:val="center"/>
              <w:rPr>
                <w:sz w:val="20"/>
                <w:szCs w:val="20"/>
              </w:rPr>
            </w:pPr>
            <w:r w:rsidRPr="009749A1">
              <w:rPr>
                <w:sz w:val="20"/>
                <w:szCs w:val="20"/>
              </w:rPr>
              <w:t>Региональный проект «Успех каждого ребенка» (срок реализации 01.01.2022 – 31.12.2024)</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rPr>
                <w:sz w:val="22"/>
                <w:szCs w:val="20"/>
              </w:rPr>
            </w:pPr>
            <w:r w:rsidRPr="009749A1">
              <w:rPr>
                <w:sz w:val="22"/>
                <w:szCs w:val="20"/>
              </w:rPr>
              <w:t>всего</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rPr>
                <w:sz w:val="22"/>
                <w:szCs w:val="20"/>
              </w:rPr>
            </w:pPr>
            <w:r w:rsidRPr="009749A1">
              <w:rPr>
                <w:sz w:val="22"/>
                <w:szCs w:val="20"/>
              </w:rPr>
              <w:t>федеральный бюджет</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бюджет автономного округа</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местный бюджет</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иные источники финансирования</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11686" w:type="dxa"/>
            <w:gridSpan w:val="11"/>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Региональный проект «Цифровая образовательная среда» (срок реализации 01.01.2022 – 31.12.2024)</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rPr>
                <w:sz w:val="22"/>
                <w:szCs w:val="20"/>
              </w:rPr>
            </w:pPr>
            <w:r w:rsidRPr="009749A1">
              <w:rPr>
                <w:sz w:val="22"/>
                <w:szCs w:val="20"/>
              </w:rPr>
              <w:t>всего</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rPr>
                <w:sz w:val="22"/>
                <w:szCs w:val="20"/>
              </w:rPr>
            </w:pPr>
            <w:r w:rsidRPr="009749A1">
              <w:rPr>
                <w:sz w:val="22"/>
                <w:szCs w:val="20"/>
              </w:rPr>
              <w:t>федеральный бюджет</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бюджет автономного округа</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местный бюджет</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иные источники финансирования</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11686" w:type="dxa"/>
            <w:gridSpan w:val="11"/>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Региональный проект «Социальная активность» (срок реализации 01.01.2022 – 31.12.2024)</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rPr>
                <w:sz w:val="22"/>
                <w:szCs w:val="20"/>
              </w:rPr>
            </w:pPr>
            <w:r w:rsidRPr="009749A1">
              <w:rPr>
                <w:sz w:val="22"/>
                <w:szCs w:val="20"/>
              </w:rPr>
              <w:t>всего</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rPr>
                <w:sz w:val="22"/>
                <w:szCs w:val="20"/>
              </w:rPr>
            </w:pPr>
            <w:r w:rsidRPr="009749A1">
              <w:rPr>
                <w:sz w:val="22"/>
                <w:szCs w:val="20"/>
              </w:rPr>
              <w:t>федеральный бюджет</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бюджет автономного округа</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местный бюджет</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2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иные источники финансирования</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BD7468" w:rsidRPr="009749A1" w:rsidTr="002B6342">
        <w:trPr>
          <w:trHeight w:val="29"/>
        </w:trPr>
        <w:tc>
          <w:tcPr>
            <w:tcW w:w="3544" w:type="dxa"/>
            <w:vMerge/>
            <w:shd w:val="clear" w:color="auto" w:fill="auto"/>
          </w:tcPr>
          <w:p w:rsidR="00BD7468" w:rsidRPr="009749A1" w:rsidRDefault="00BD7468" w:rsidP="00140FD0">
            <w:pPr>
              <w:widowControl w:val="0"/>
              <w:autoSpaceDE w:val="0"/>
              <w:autoSpaceDN w:val="0"/>
              <w:contextualSpacing/>
              <w:jc w:val="both"/>
              <w:rPr>
                <w:sz w:val="22"/>
                <w:szCs w:val="20"/>
              </w:rPr>
            </w:pPr>
          </w:p>
        </w:tc>
        <w:tc>
          <w:tcPr>
            <w:tcW w:w="11686" w:type="dxa"/>
            <w:gridSpan w:val="11"/>
          </w:tcPr>
          <w:p w:rsidR="00BD7468" w:rsidRPr="009749A1" w:rsidRDefault="00BD7468" w:rsidP="00140FD0">
            <w:pPr>
              <w:widowControl w:val="0"/>
              <w:autoSpaceDE w:val="0"/>
              <w:autoSpaceDN w:val="0"/>
              <w:adjustRightInd w:val="0"/>
              <w:contextualSpacing/>
              <w:jc w:val="center"/>
              <w:rPr>
                <w:sz w:val="20"/>
                <w:szCs w:val="20"/>
              </w:rPr>
            </w:pPr>
            <w:r w:rsidRPr="009749A1">
              <w:rPr>
                <w:sz w:val="20"/>
                <w:szCs w:val="20"/>
              </w:rPr>
              <w:t>Региональный проект «Патриотическое воспитание граждан Российской Федерации» (срок реализации 05.12.2022 – 31.12.2024)</w:t>
            </w:r>
          </w:p>
        </w:tc>
      </w:tr>
      <w:tr w:rsidR="00BD7468" w:rsidRPr="009749A1" w:rsidTr="002B6342">
        <w:trPr>
          <w:trHeight w:val="29"/>
        </w:trPr>
        <w:tc>
          <w:tcPr>
            <w:tcW w:w="3544" w:type="dxa"/>
            <w:vMerge/>
            <w:shd w:val="clear" w:color="auto" w:fill="auto"/>
          </w:tcPr>
          <w:p w:rsidR="00BD7468" w:rsidRPr="009749A1" w:rsidRDefault="00BD7468" w:rsidP="00140FD0">
            <w:pPr>
              <w:widowControl w:val="0"/>
              <w:autoSpaceDE w:val="0"/>
              <w:autoSpaceDN w:val="0"/>
              <w:contextualSpacing/>
              <w:jc w:val="both"/>
              <w:rPr>
                <w:sz w:val="22"/>
                <w:szCs w:val="20"/>
              </w:rPr>
            </w:pPr>
          </w:p>
        </w:tc>
        <w:tc>
          <w:tcPr>
            <w:tcW w:w="2330" w:type="dxa"/>
            <w:gridSpan w:val="2"/>
          </w:tcPr>
          <w:p w:rsidR="00BD7468" w:rsidRPr="009749A1" w:rsidRDefault="00BD7468" w:rsidP="002B6342">
            <w:pPr>
              <w:rPr>
                <w:sz w:val="20"/>
                <w:szCs w:val="20"/>
              </w:rPr>
            </w:pPr>
            <w:r w:rsidRPr="009749A1">
              <w:rPr>
                <w:sz w:val="20"/>
                <w:szCs w:val="20"/>
              </w:rPr>
              <w:t>всего</w:t>
            </w:r>
          </w:p>
        </w:tc>
        <w:tc>
          <w:tcPr>
            <w:tcW w:w="1418" w:type="dxa"/>
            <w:vAlign w:val="center"/>
          </w:tcPr>
          <w:p w:rsidR="00BD7468" w:rsidRPr="009749A1" w:rsidRDefault="00BD7468" w:rsidP="002B6342">
            <w:pPr>
              <w:rPr>
                <w:sz w:val="20"/>
                <w:szCs w:val="20"/>
              </w:rPr>
            </w:pPr>
            <w:r w:rsidRPr="009749A1">
              <w:rPr>
                <w:sz w:val="20"/>
                <w:szCs w:val="20"/>
              </w:rPr>
              <w:t>280,4</w:t>
            </w:r>
          </w:p>
        </w:tc>
        <w:tc>
          <w:tcPr>
            <w:tcW w:w="1275" w:type="dxa"/>
            <w:vAlign w:val="center"/>
          </w:tcPr>
          <w:p w:rsidR="00BD7468" w:rsidRPr="009749A1" w:rsidRDefault="00BD7468" w:rsidP="002B6342">
            <w:pPr>
              <w:rPr>
                <w:sz w:val="20"/>
                <w:szCs w:val="20"/>
              </w:rPr>
            </w:pPr>
            <w:r w:rsidRPr="009749A1">
              <w:rPr>
                <w:sz w:val="20"/>
                <w:szCs w:val="20"/>
              </w:rPr>
              <w:t>280,4</w:t>
            </w:r>
          </w:p>
        </w:tc>
        <w:tc>
          <w:tcPr>
            <w:tcW w:w="1843" w:type="dxa"/>
            <w:gridSpan w:val="2"/>
          </w:tcPr>
          <w:p w:rsidR="00BD7468" w:rsidRPr="009749A1" w:rsidRDefault="00BD7468" w:rsidP="002B6342">
            <w:pPr>
              <w:rPr>
                <w:sz w:val="20"/>
                <w:szCs w:val="20"/>
              </w:rPr>
            </w:pPr>
            <w:r w:rsidRPr="009749A1">
              <w:rPr>
                <w:sz w:val="20"/>
                <w:szCs w:val="20"/>
              </w:rPr>
              <w:t>0,0</w:t>
            </w:r>
          </w:p>
        </w:tc>
        <w:tc>
          <w:tcPr>
            <w:tcW w:w="1843" w:type="dxa"/>
            <w:gridSpan w:val="2"/>
          </w:tcPr>
          <w:p w:rsidR="00BD7468" w:rsidRPr="009749A1" w:rsidRDefault="00BD7468" w:rsidP="002B6342">
            <w:pPr>
              <w:rPr>
                <w:sz w:val="20"/>
                <w:szCs w:val="20"/>
              </w:rPr>
            </w:pPr>
            <w:r w:rsidRPr="009749A1">
              <w:rPr>
                <w:sz w:val="20"/>
                <w:szCs w:val="20"/>
              </w:rPr>
              <w:t>0,0</w:t>
            </w:r>
          </w:p>
        </w:tc>
        <w:tc>
          <w:tcPr>
            <w:tcW w:w="1276" w:type="dxa"/>
            <w:gridSpan w:val="2"/>
          </w:tcPr>
          <w:p w:rsidR="00BD7468" w:rsidRPr="009749A1" w:rsidRDefault="00BD7468" w:rsidP="002B6342">
            <w:pPr>
              <w:rPr>
                <w:sz w:val="20"/>
                <w:szCs w:val="20"/>
              </w:rPr>
            </w:pPr>
            <w:r w:rsidRPr="009749A1">
              <w:rPr>
                <w:sz w:val="20"/>
                <w:szCs w:val="20"/>
              </w:rPr>
              <w:t>0,0</w:t>
            </w:r>
          </w:p>
        </w:tc>
        <w:tc>
          <w:tcPr>
            <w:tcW w:w="1701" w:type="dxa"/>
          </w:tcPr>
          <w:p w:rsidR="00BD7468" w:rsidRPr="009749A1" w:rsidRDefault="00BD7468" w:rsidP="002B6342">
            <w:pPr>
              <w:rPr>
                <w:sz w:val="20"/>
                <w:szCs w:val="20"/>
              </w:rPr>
            </w:pPr>
            <w:r w:rsidRPr="009749A1">
              <w:rPr>
                <w:sz w:val="20"/>
                <w:szCs w:val="20"/>
              </w:rPr>
              <w:t>0,0</w:t>
            </w:r>
          </w:p>
        </w:tc>
      </w:tr>
      <w:tr w:rsidR="00BD7468" w:rsidRPr="009749A1" w:rsidTr="002B6342">
        <w:trPr>
          <w:trHeight w:val="29"/>
        </w:trPr>
        <w:tc>
          <w:tcPr>
            <w:tcW w:w="3544" w:type="dxa"/>
            <w:vMerge/>
            <w:shd w:val="clear" w:color="auto" w:fill="auto"/>
          </w:tcPr>
          <w:p w:rsidR="00BD7468" w:rsidRPr="009749A1" w:rsidRDefault="00BD7468" w:rsidP="00140FD0">
            <w:pPr>
              <w:widowControl w:val="0"/>
              <w:autoSpaceDE w:val="0"/>
              <w:autoSpaceDN w:val="0"/>
              <w:contextualSpacing/>
              <w:jc w:val="both"/>
              <w:rPr>
                <w:sz w:val="22"/>
                <w:szCs w:val="20"/>
              </w:rPr>
            </w:pPr>
          </w:p>
        </w:tc>
        <w:tc>
          <w:tcPr>
            <w:tcW w:w="2330" w:type="dxa"/>
            <w:gridSpan w:val="2"/>
          </w:tcPr>
          <w:p w:rsidR="00BD7468" w:rsidRPr="009749A1" w:rsidRDefault="00BD7468" w:rsidP="002B6342">
            <w:pPr>
              <w:rPr>
                <w:sz w:val="20"/>
                <w:szCs w:val="20"/>
              </w:rPr>
            </w:pPr>
            <w:r w:rsidRPr="009749A1">
              <w:rPr>
                <w:sz w:val="20"/>
                <w:szCs w:val="20"/>
              </w:rPr>
              <w:t>федеральный бюджет</w:t>
            </w:r>
          </w:p>
        </w:tc>
        <w:tc>
          <w:tcPr>
            <w:tcW w:w="1418" w:type="dxa"/>
            <w:vAlign w:val="center"/>
          </w:tcPr>
          <w:p w:rsidR="00BD7468" w:rsidRPr="009749A1" w:rsidRDefault="00BD7468" w:rsidP="002B6342">
            <w:pPr>
              <w:rPr>
                <w:sz w:val="20"/>
                <w:szCs w:val="20"/>
              </w:rPr>
            </w:pPr>
            <w:r w:rsidRPr="009749A1">
              <w:rPr>
                <w:sz w:val="20"/>
                <w:szCs w:val="20"/>
              </w:rPr>
              <w:t>109,4</w:t>
            </w:r>
          </w:p>
        </w:tc>
        <w:tc>
          <w:tcPr>
            <w:tcW w:w="1275" w:type="dxa"/>
            <w:vAlign w:val="center"/>
          </w:tcPr>
          <w:p w:rsidR="00BD7468" w:rsidRPr="009749A1" w:rsidRDefault="00BD7468" w:rsidP="002B6342">
            <w:pPr>
              <w:rPr>
                <w:sz w:val="20"/>
                <w:szCs w:val="20"/>
              </w:rPr>
            </w:pPr>
            <w:r w:rsidRPr="009749A1">
              <w:rPr>
                <w:sz w:val="20"/>
                <w:szCs w:val="20"/>
              </w:rPr>
              <w:t>109,4</w:t>
            </w:r>
          </w:p>
        </w:tc>
        <w:tc>
          <w:tcPr>
            <w:tcW w:w="1843" w:type="dxa"/>
            <w:gridSpan w:val="2"/>
          </w:tcPr>
          <w:p w:rsidR="00BD7468" w:rsidRPr="009749A1" w:rsidRDefault="00BD7468" w:rsidP="002B6342">
            <w:pPr>
              <w:rPr>
                <w:sz w:val="20"/>
                <w:szCs w:val="20"/>
              </w:rPr>
            </w:pPr>
            <w:r w:rsidRPr="009749A1">
              <w:rPr>
                <w:sz w:val="20"/>
                <w:szCs w:val="20"/>
              </w:rPr>
              <w:t>0,0</w:t>
            </w:r>
          </w:p>
        </w:tc>
        <w:tc>
          <w:tcPr>
            <w:tcW w:w="1843" w:type="dxa"/>
            <w:gridSpan w:val="2"/>
          </w:tcPr>
          <w:p w:rsidR="00BD7468" w:rsidRPr="009749A1" w:rsidRDefault="00BD7468" w:rsidP="002B6342">
            <w:pPr>
              <w:rPr>
                <w:sz w:val="20"/>
                <w:szCs w:val="20"/>
              </w:rPr>
            </w:pPr>
            <w:r w:rsidRPr="009749A1">
              <w:rPr>
                <w:sz w:val="20"/>
                <w:szCs w:val="20"/>
              </w:rPr>
              <w:t>0,0</w:t>
            </w:r>
          </w:p>
        </w:tc>
        <w:tc>
          <w:tcPr>
            <w:tcW w:w="1276" w:type="dxa"/>
            <w:gridSpan w:val="2"/>
          </w:tcPr>
          <w:p w:rsidR="00BD7468" w:rsidRPr="009749A1" w:rsidRDefault="00BD7468" w:rsidP="002B6342">
            <w:pPr>
              <w:rPr>
                <w:sz w:val="20"/>
                <w:szCs w:val="20"/>
              </w:rPr>
            </w:pPr>
            <w:r w:rsidRPr="009749A1">
              <w:rPr>
                <w:sz w:val="20"/>
                <w:szCs w:val="20"/>
              </w:rPr>
              <w:t>0,0</w:t>
            </w:r>
          </w:p>
        </w:tc>
        <w:tc>
          <w:tcPr>
            <w:tcW w:w="1701" w:type="dxa"/>
          </w:tcPr>
          <w:p w:rsidR="00BD7468" w:rsidRPr="009749A1" w:rsidRDefault="00BD7468" w:rsidP="002B6342">
            <w:pPr>
              <w:rPr>
                <w:sz w:val="20"/>
                <w:szCs w:val="20"/>
              </w:rPr>
            </w:pPr>
            <w:r w:rsidRPr="009749A1">
              <w:rPr>
                <w:sz w:val="20"/>
                <w:szCs w:val="20"/>
              </w:rPr>
              <w:t>0,0</w:t>
            </w:r>
          </w:p>
        </w:tc>
      </w:tr>
      <w:tr w:rsidR="00BD7468" w:rsidRPr="009749A1" w:rsidTr="002B6342">
        <w:trPr>
          <w:trHeight w:val="29"/>
        </w:trPr>
        <w:tc>
          <w:tcPr>
            <w:tcW w:w="3544" w:type="dxa"/>
            <w:vMerge/>
            <w:shd w:val="clear" w:color="auto" w:fill="auto"/>
          </w:tcPr>
          <w:p w:rsidR="00BD7468" w:rsidRPr="009749A1" w:rsidRDefault="00BD7468" w:rsidP="00140FD0">
            <w:pPr>
              <w:widowControl w:val="0"/>
              <w:autoSpaceDE w:val="0"/>
              <w:autoSpaceDN w:val="0"/>
              <w:contextualSpacing/>
              <w:jc w:val="both"/>
              <w:rPr>
                <w:sz w:val="22"/>
                <w:szCs w:val="20"/>
              </w:rPr>
            </w:pPr>
          </w:p>
        </w:tc>
        <w:tc>
          <w:tcPr>
            <w:tcW w:w="2330" w:type="dxa"/>
            <w:gridSpan w:val="2"/>
          </w:tcPr>
          <w:p w:rsidR="00BD7468" w:rsidRPr="009749A1" w:rsidRDefault="00BD7468" w:rsidP="002B6342">
            <w:pPr>
              <w:rPr>
                <w:sz w:val="20"/>
                <w:szCs w:val="20"/>
              </w:rPr>
            </w:pPr>
            <w:r w:rsidRPr="009749A1">
              <w:rPr>
                <w:sz w:val="20"/>
                <w:szCs w:val="20"/>
              </w:rPr>
              <w:t>бюджет автономного округа</w:t>
            </w:r>
          </w:p>
        </w:tc>
        <w:tc>
          <w:tcPr>
            <w:tcW w:w="1418" w:type="dxa"/>
            <w:vAlign w:val="center"/>
          </w:tcPr>
          <w:p w:rsidR="00BD7468" w:rsidRPr="009749A1" w:rsidRDefault="00BD7468" w:rsidP="002B6342">
            <w:pPr>
              <w:rPr>
                <w:sz w:val="20"/>
                <w:szCs w:val="20"/>
              </w:rPr>
            </w:pPr>
            <w:r w:rsidRPr="009749A1">
              <w:rPr>
                <w:sz w:val="20"/>
                <w:szCs w:val="20"/>
              </w:rPr>
              <w:t>171,0</w:t>
            </w:r>
          </w:p>
        </w:tc>
        <w:tc>
          <w:tcPr>
            <w:tcW w:w="1275" w:type="dxa"/>
            <w:vAlign w:val="center"/>
          </w:tcPr>
          <w:p w:rsidR="00BD7468" w:rsidRPr="009749A1" w:rsidRDefault="00BD7468" w:rsidP="002B6342">
            <w:pPr>
              <w:rPr>
                <w:sz w:val="20"/>
                <w:szCs w:val="20"/>
              </w:rPr>
            </w:pPr>
            <w:r w:rsidRPr="009749A1">
              <w:rPr>
                <w:sz w:val="20"/>
                <w:szCs w:val="20"/>
              </w:rPr>
              <w:t>171,0</w:t>
            </w:r>
          </w:p>
        </w:tc>
        <w:tc>
          <w:tcPr>
            <w:tcW w:w="1843" w:type="dxa"/>
            <w:gridSpan w:val="2"/>
          </w:tcPr>
          <w:p w:rsidR="00BD7468" w:rsidRPr="009749A1" w:rsidRDefault="00BD7468" w:rsidP="002B6342">
            <w:pPr>
              <w:rPr>
                <w:sz w:val="20"/>
                <w:szCs w:val="20"/>
              </w:rPr>
            </w:pPr>
            <w:r w:rsidRPr="009749A1">
              <w:rPr>
                <w:sz w:val="20"/>
                <w:szCs w:val="20"/>
              </w:rPr>
              <w:t>0,0</w:t>
            </w:r>
          </w:p>
        </w:tc>
        <w:tc>
          <w:tcPr>
            <w:tcW w:w="1843" w:type="dxa"/>
            <w:gridSpan w:val="2"/>
          </w:tcPr>
          <w:p w:rsidR="00BD7468" w:rsidRPr="009749A1" w:rsidRDefault="00BD7468" w:rsidP="002B6342">
            <w:pPr>
              <w:rPr>
                <w:sz w:val="20"/>
                <w:szCs w:val="20"/>
              </w:rPr>
            </w:pPr>
            <w:r w:rsidRPr="009749A1">
              <w:rPr>
                <w:sz w:val="20"/>
                <w:szCs w:val="20"/>
              </w:rPr>
              <w:t>0,0</w:t>
            </w:r>
          </w:p>
        </w:tc>
        <w:tc>
          <w:tcPr>
            <w:tcW w:w="1276" w:type="dxa"/>
            <w:gridSpan w:val="2"/>
          </w:tcPr>
          <w:p w:rsidR="00BD7468" w:rsidRPr="009749A1" w:rsidRDefault="00BD7468" w:rsidP="002B6342">
            <w:pPr>
              <w:rPr>
                <w:sz w:val="20"/>
                <w:szCs w:val="20"/>
              </w:rPr>
            </w:pPr>
            <w:r w:rsidRPr="009749A1">
              <w:rPr>
                <w:sz w:val="20"/>
                <w:szCs w:val="20"/>
              </w:rPr>
              <w:t>0,0</w:t>
            </w:r>
          </w:p>
        </w:tc>
        <w:tc>
          <w:tcPr>
            <w:tcW w:w="1701" w:type="dxa"/>
          </w:tcPr>
          <w:p w:rsidR="00BD7468" w:rsidRPr="009749A1" w:rsidRDefault="00BD7468" w:rsidP="002B6342">
            <w:pPr>
              <w:rPr>
                <w:sz w:val="20"/>
                <w:szCs w:val="20"/>
              </w:rPr>
            </w:pPr>
            <w:r w:rsidRPr="009749A1">
              <w:rPr>
                <w:sz w:val="20"/>
                <w:szCs w:val="20"/>
              </w:rPr>
              <w:t>0,0</w:t>
            </w:r>
          </w:p>
        </w:tc>
      </w:tr>
      <w:tr w:rsidR="00BD7468" w:rsidRPr="009749A1" w:rsidTr="002B6342">
        <w:trPr>
          <w:trHeight w:val="29"/>
        </w:trPr>
        <w:tc>
          <w:tcPr>
            <w:tcW w:w="3544" w:type="dxa"/>
            <w:vMerge/>
            <w:shd w:val="clear" w:color="auto" w:fill="auto"/>
          </w:tcPr>
          <w:p w:rsidR="00BD7468" w:rsidRPr="009749A1" w:rsidRDefault="00BD7468" w:rsidP="00140FD0">
            <w:pPr>
              <w:widowControl w:val="0"/>
              <w:autoSpaceDE w:val="0"/>
              <w:autoSpaceDN w:val="0"/>
              <w:contextualSpacing/>
              <w:jc w:val="both"/>
              <w:rPr>
                <w:sz w:val="22"/>
                <w:szCs w:val="20"/>
              </w:rPr>
            </w:pPr>
          </w:p>
        </w:tc>
        <w:tc>
          <w:tcPr>
            <w:tcW w:w="2330" w:type="dxa"/>
            <w:gridSpan w:val="2"/>
          </w:tcPr>
          <w:p w:rsidR="00BD7468" w:rsidRPr="009749A1" w:rsidRDefault="00BD7468" w:rsidP="002B6342">
            <w:pPr>
              <w:rPr>
                <w:sz w:val="20"/>
                <w:szCs w:val="20"/>
              </w:rPr>
            </w:pPr>
            <w:r w:rsidRPr="009749A1">
              <w:rPr>
                <w:sz w:val="20"/>
                <w:szCs w:val="20"/>
              </w:rPr>
              <w:t>местный бюджет</w:t>
            </w:r>
          </w:p>
        </w:tc>
        <w:tc>
          <w:tcPr>
            <w:tcW w:w="1418" w:type="dxa"/>
          </w:tcPr>
          <w:p w:rsidR="00BD7468" w:rsidRPr="009749A1" w:rsidRDefault="00BD7468" w:rsidP="002B6342">
            <w:pPr>
              <w:rPr>
                <w:sz w:val="20"/>
                <w:szCs w:val="20"/>
              </w:rPr>
            </w:pPr>
            <w:r w:rsidRPr="009749A1">
              <w:rPr>
                <w:sz w:val="20"/>
                <w:szCs w:val="20"/>
              </w:rPr>
              <w:t>0,0</w:t>
            </w:r>
          </w:p>
        </w:tc>
        <w:tc>
          <w:tcPr>
            <w:tcW w:w="1275" w:type="dxa"/>
          </w:tcPr>
          <w:p w:rsidR="00BD7468" w:rsidRPr="009749A1" w:rsidRDefault="00BD7468" w:rsidP="002B6342">
            <w:pPr>
              <w:rPr>
                <w:sz w:val="20"/>
                <w:szCs w:val="20"/>
              </w:rPr>
            </w:pPr>
            <w:r w:rsidRPr="009749A1">
              <w:rPr>
                <w:sz w:val="20"/>
                <w:szCs w:val="20"/>
              </w:rPr>
              <w:t>0,0</w:t>
            </w:r>
          </w:p>
        </w:tc>
        <w:tc>
          <w:tcPr>
            <w:tcW w:w="1843" w:type="dxa"/>
            <w:gridSpan w:val="2"/>
          </w:tcPr>
          <w:p w:rsidR="00BD7468" w:rsidRPr="009749A1" w:rsidRDefault="00BD7468" w:rsidP="002B6342">
            <w:pPr>
              <w:rPr>
                <w:sz w:val="20"/>
                <w:szCs w:val="20"/>
              </w:rPr>
            </w:pPr>
            <w:r w:rsidRPr="009749A1">
              <w:rPr>
                <w:sz w:val="20"/>
                <w:szCs w:val="20"/>
              </w:rPr>
              <w:t>0,0</w:t>
            </w:r>
          </w:p>
        </w:tc>
        <w:tc>
          <w:tcPr>
            <w:tcW w:w="1843" w:type="dxa"/>
            <w:gridSpan w:val="2"/>
          </w:tcPr>
          <w:p w:rsidR="00BD7468" w:rsidRPr="009749A1" w:rsidRDefault="00BD7468" w:rsidP="002B6342">
            <w:pPr>
              <w:rPr>
                <w:sz w:val="20"/>
                <w:szCs w:val="20"/>
              </w:rPr>
            </w:pPr>
            <w:r w:rsidRPr="009749A1">
              <w:rPr>
                <w:sz w:val="20"/>
                <w:szCs w:val="20"/>
              </w:rPr>
              <w:t>0,0</w:t>
            </w:r>
          </w:p>
        </w:tc>
        <w:tc>
          <w:tcPr>
            <w:tcW w:w="1276" w:type="dxa"/>
            <w:gridSpan w:val="2"/>
          </w:tcPr>
          <w:p w:rsidR="00BD7468" w:rsidRPr="009749A1" w:rsidRDefault="00BD7468" w:rsidP="002B6342">
            <w:pPr>
              <w:rPr>
                <w:sz w:val="20"/>
                <w:szCs w:val="20"/>
              </w:rPr>
            </w:pPr>
            <w:r w:rsidRPr="009749A1">
              <w:rPr>
                <w:sz w:val="20"/>
                <w:szCs w:val="20"/>
              </w:rPr>
              <w:t>0,0</w:t>
            </w:r>
          </w:p>
        </w:tc>
        <w:tc>
          <w:tcPr>
            <w:tcW w:w="1701" w:type="dxa"/>
          </w:tcPr>
          <w:p w:rsidR="00BD7468" w:rsidRPr="009749A1" w:rsidRDefault="00BD7468" w:rsidP="002B6342">
            <w:pPr>
              <w:rPr>
                <w:sz w:val="20"/>
                <w:szCs w:val="20"/>
              </w:rPr>
            </w:pPr>
            <w:r w:rsidRPr="009749A1">
              <w:rPr>
                <w:sz w:val="20"/>
                <w:szCs w:val="20"/>
              </w:rPr>
              <w:t>0,0</w:t>
            </w:r>
          </w:p>
        </w:tc>
      </w:tr>
      <w:tr w:rsidR="00BD7468" w:rsidRPr="009749A1" w:rsidTr="002B6342">
        <w:trPr>
          <w:trHeight w:val="29"/>
        </w:trPr>
        <w:tc>
          <w:tcPr>
            <w:tcW w:w="3544" w:type="dxa"/>
            <w:vMerge/>
            <w:shd w:val="clear" w:color="auto" w:fill="auto"/>
          </w:tcPr>
          <w:p w:rsidR="00BD7468" w:rsidRPr="009749A1" w:rsidRDefault="00BD7468" w:rsidP="00140FD0">
            <w:pPr>
              <w:widowControl w:val="0"/>
              <w:autoSpaceDE w:val="0"/>
              <w:autoSpaceDN w:val="0"/>
              <w:contextualSpacing/>
              <w:jc w:val="both"/>
              <w:rPr>
                <w:sz w:val="22"/>
                <w:szCs w:val="20"/>
              </w:rPr>
            </w:pPr>
          </w:p>
        </w:tc>
        <w:tc>
          <w:tcPr>
            <w:tcW w:w="2330" w:type="dxa"/>
            <w:gridSpan w:val="2"/>
          </w:tcPr>
          <w:p w:rsidR="00BD7468" w:rsidRPr="009749A1" w:rsidRDefault="00BD7468" w:rsidP="002B6342">
            <w:pPr>
              <w:rPr>
                <w:sz w:val="20"/>
                <w:szCs w:val="20"/>
              </w:rPr>
            </w:pPr>
            <w:r w:rsidRPr="009749A1">
              <w:rPr>
                <w:sz w:val="20"/>
                <w:szCs w:val="20"/>
              </w:rPr>
              <w:t>иные источники финансирования</w:t>
            </w:r>
          </w:p>
        </w:tc>
        <w:tc>
          <w:tcPr>
            <w:tcW w:w="1418" w:type="dxa"/>
          </w:tcPr>
          <w:p w:rsidR="00BD7468" w:rsidRPr="009749A1" w:rsidRDefault="00BD7468" w:rsidP="002B6342">
            <w:pPr>
              <w:rPr>
                <w:sz w:val="20"/>
                <w:szCs w:val="20"/>
              </w:rPr>
            </w:pPr>
            <w:r w:rsidRPr="009749A1">
              <w:rPr>
                <w:sz w:val="20"/>
                <w:szCs w:val="20"/>
              </w:rPr>
              <w:t>0,0</w:t>
            </w:r>
          </w:p>
        </w:tc>
        <w:tc>
          <w:tcPr>
            <w:tcW w:w="1275" w:type="dxa"/>
          </w:tcPr>
          <w:p w:rsidR="00BD7468" w:rsidRPr="009749A1" w:rsidRDefault="00BD7468" w:rsidP="002B6342">
            <w:pPr>
              <w:rPr>
                <w:sz w:val="20"/>
                <w:szCs w:val="20"/>
              </w:rPr>
            </w:pPr>
            <w:r w:rsidRPr="009749A1">
              <w:rPr>
                <w:sz w:val="20"/>
                <w:szCs w:val="20"/>
              </w:rPr>
              <w:t>0,0</w:t>
            </w:r>
          </w:p>
        </w:tc>
        <w:tc>
          <w:tcPr>
            <w:tcW w:w="1843" w:type="dxa"/>
            <w:gridSpan w:val="2"/>
          </w:tcPr>
          <w:p w:rsidR="00BD7468" w:rsidRPr="009749A1" w:rsidRDefault="00BD7468" w:rsidP="002B6342">
            <w:pPr>
              <w:rPr>
                <w:sz w:val="20"/>
                <w:szCs w:val="20"/>
              </w:rPr>
            </w:pPr>
            <w:r w:rsidRPr="009749A1">
              <w:rPr>
                <w:sz w:val="20"/>
                <w:szCs w:val="20"/>
              </w:rPr>
              <w:t>0,0</w:t>
            </w:r>
          </w:p>
        </w:tc>
        <w:tc>
          <w:tcPr>
            <w:tcW w:w="1843" w:type="dxa"/>
            <w:gridSpan w:val="2"/>
          </w:tcPr>
          <w:p w:rsidR="00BD7468" w:rsidRPr="009749A1" w:rsidRDefault="00BD7468" w:rsidP="002B6342">
            <w:pPr>
              <w:rPr>
                <w:sz w:val="20"/>
                <w:szCs w:val="20"/>
              </w:rPr>
            </w:pPr>
            <w:r w:rsidRPr="009749A1">
              <w:rPr>
                <w:sz w:val="20"/>
                <w:szCs w:val="20"/>
              </w:rPr>
              <w:t>0,0</w:t>
            </w:r>
          </w:p>
        </w:tc>
        <w:tc>
          <w:tcPr>
            <w:tcW w:w="1276" w:type="dxa"/>
            <w:gridSpan w:val="2"/>
          </w:tcPr>
          <w:p w:rsidR="00BD7468" w:rsidRPr="009749A1" w:rsidRDefault="00BD7468" w:rsidP="002B6342">
            <w:pPr>
              <w:rPr>
                <w:sz w:val="20"/>
                <w:szCs w:val="20"/>
              </w:rPr>
            </w:pPr>
            <w:r w:rsidRPr="009749A1">
              <w:rPr>
                <w:sz w:val="20"/>
                <w:szCs w:val="20"/>
              </w:rPr>
              <w:t>0,0</w:t>
            </w:r>
          </w:p>
        </w:tc>
        <w:tc>
          <w:tcPr>
            <w:tcW w:w="1701" w:type="dxa"/>
          </w:tcPr>
          <w:p w:rsidR="00BD7468" w:rsidRPr="009749A1" w:rsidRDefault="00BD7468" w:rsidP="002B6342">
            <w:pPr>
              <w:rPr>
                <w:sz w:val="20"/>
                <w:szCs w:val="20"/>
              </w:rPr>
            </w:pPr>
            <w:r w:rsidRPr="009749A1">
              <w:rPr>
                <w:sz w:val="20"/>
                <w:szCs w:val="20"/>
              </w:rPr>
              <w:t>0,0</w:t>
            </w:r>
          </w:p>
        </w:tc>
      </w:tr>
      <w:tr w:rsidR="00140FD0" w:rsidRPr="009749A1" w:rsidTr="002B6342">
        <w:trPr>
          <w:trHeight w:val="306"/>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11686" w:type="dxa"/>
            <w:gridSpan w:val="11"/>
          </w:tcPr>
          <w:p w:rsidR="00140FD0" w:rsidRPr="009749A1" w:rsidRDefault="00140FD0" w:rsidP="00140FD0">
            <w:pPr>
              <w:widowControl w:val="0"/>
              <w:tabs>
                <w:tab w:val="left" w:pos="5480"/>
              </w:tabs>
              <w:autoSpaceDE w:val="0"/>
              <w:autoSpaceDN w:val="0"/>
              <w:jc w:val="center"/>
              <w:rPr>
                <w:sz w:val="22"/>
                <w:szCs w:val="20"/>
              </w:rPr>
            </w:pPr>
            <w:r w:rsidRPr="009749A1">
              <w:rPr>
                <w:sz w:val="22"/>
                <w:szCs w:val="20"/>
              </w:rPr>
              <w:t xml:space="preserve">Портфель проектов «Демография»  </w:t>
            </w:r>
          </w:p>
        </w:tc>
      </w:tr>
      <w:tr w:rsidR="00140FD0" w:rsidRPr="009749A1" w:rsidTr="002B6342">
        <w:trPr>
          <w:trHeight w:val="298"/>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11686" w:type="dxa"/>
            <w:gridSpan w:val="11"/>
          </w:tcPr>
          <w:p w:rsidR="00140FD0" w:rsidRPr="009749A1" w:rsidRDefault="00140FD0" w:rsidP="00140FD0">
            <w:pPr>
              <w:widowControl w:val="0"/>
              <w:tabs>
                <w:tab w:val="left" w:pos="5480"/>
              </w:tabs>
              <w:autoSpaceDE w:val="0"/>
              <w:autoSpaceDN w:val="0"/>
              <w:jc w:val="center"/>
              <w:rPr>
                <w:sz w:val="20"/>
                <w:szCs w:val="20"/>
              </w:rPr>
            </w:pPr>
            <w:r w:rsidRPr="009749A1">
              <w:rPr>
                <w:sz w:val="20"/>
                <w:szCs w:val="20"/>
              </w:rPr>
              <w:t>Региональный проект «Содействие занятости» (срок реализации 01.01.2022 – 31.12.2024)</w:t>
            </w:r>
          </w:p>
        </w:tc>
      </w:tr>
      <w:tr w:rsidR="00140FD0" w:rsidRPr="009749A1" w:rsidTr="002B6342">
        <w:trPr>
          <w:trHeight w:val="4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contextualSpacing/>
              <w:rPr>
                <w:sz w:val="22"/>
                <w:szCs w:val="20"/>
              </w:rPr>
            </w:pPr>
            <w:r w:rsidRPr="009749A1">
              <w:rPr>
                <w:sz w:val="22"/>
                <w:szCs w:val="20"/>
              </w:rPr>
              <w:t>всего</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4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rPr>
                <w:sz w:val="22"/>
                <w:szCs w:val="20"/>
              </w:rPr>
            </w:pPr>
            <w:r w:rsidRPr="009749A1">
              <w:rPr>
                <w:sz w:val="22"/>
                <w:szCs w:val="20"/>
              </w:rPr>
              <w:t>федеральный бюджет</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4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бюджет автономного округа</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4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местный бюджет</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49"/>
        </w:trPr>
        <w:tc>
          <w:tcPr>
            <w:tcW w:w="3544" w:type="dxa"/>
            <w:vMerge/>
            <w:shd w:val="clear" w:color="auto" w:fill="auto"/>
          </w:tcPr>
          <w:p w:rsidR="00140FD0" w:rsidRPr="009749A1" w:rsidRDefault="00140FD0" w:rsidP="00140FD0">
            <w:pPr>
              <w:widowControl w:val="0"/>
              <w:autoSpaceDE w:val="0"/>
              <w:autoSpaceDN w:val="0"/>
              <w:contextualSpacing/>
              <w:jc w:val="both"/>
              <w:rPr>
                <w:sz w:val="22"/>
                <w:szCs w:val="20"/>
              </w:rPr>
            </w:pPr>
          </w:p>
        </w:tc>
        <w:tc>
          <w:tcPr>
            <w:tcW w:w="2330" w:type="dxa"/>
            <w:gridSpan w:val="2"/>
          </w:tcPr>
          <w:p w:rsidR="00140FD0" w:rsidRPr="009749A1" w:rsidRDefault="00140FD0" w:rsidP="00140FD0">
            <w:pPr>
              <w:widowControl w:val="0"/>
              <w:autoSpaceDE w:val="0"/>
              <w:autoSpaceDN w:val="0"/>
              <w:jc w:val="both"/>
              <w:rPr>
                <w:sz w:val="22"/>
                <w:szCs w:val="20"/>
              </w:rPr>
            </w:pPr>
            <w:r w:rsidRPr="009749A1">
              <w:rPr>
                <w:sz w:val="22"/>
                <w:szCs w:val="20"/>
              </w:rPr>
              <w:t>иные источники финансирования</w:t>
            </w:r>
          </w:p>
        </w:tc>
        <w:tc>
          <w:tcPr>
            <w:tcW w:w="1418"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5"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843"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276" w:type="dxa"/>
            <w:gridSpan w:val="2"/>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c>
          <w:tcPr>
            <w:tcW w:w="1701" w:type="dxa"/>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0,0</w:t>
            </w:r>
          </w:p>
        </w:tc>
      </w:tr>
      <w:tr w:rsidR="00140FD0" w:rsidRPr="009749A1" w:rsidTr="002B6342">
        <w:trPr>
          <w:trHeight w:val="49"/>
        </w:trPr>
        <w:tc>
          <w:tcPr>
            <w:tcW w:w="5874" w:type="dxa"/>
            <w:gridSpan w:val="3"/>
            <w:vMerge w:val="restart"/>
            <w:shd w:val="clear" w:color="auto" w:fill="auto"/>
          </w:tcPr>
          <w:p w:rsidR="00140FD0" w:rsidRPr="009749A1" w:rsidRDefault="00140FD0" w:rsidP="00140FD0">
            <w:pPr>
              <w:widowControl w:val="0"/>
              <w:autoSpaceDE w:val="0"/>
              <w:autoSpaceDN w:val="0"/>
              <w:jc w:val="both"/>
              <w:rPr>
                <w:sz w:val="22"/>
                <w:szCs w:val="20"/>
              </w:rPr>
            </w:pPr>
            <w:r w:rsidRPr="009749A1">
              <w:rPr>
                <w:sz w:val="22"/>
                <w:szCs w:val="20"/>
              </w:rPr>
              <w:t>Объем налоговых расходов района</w:t>
            </w:r>
          </w:p>
        </w:tc>
        <w:tc>
          <w:tcPr>
            <w:tcW w:w="9356" w:type="dxa"/>
            <w:gridSpan w:val="9"/>
          </w:tcPr>
          <w:p w:rsidR="00140FD0" w:rsidRPr="009749A1" w:rsidRDefault="00140FD0" w:rsidP="00140FD0">
            <w:pPr>
              <w:widowControl w:val="0"/>
              <w:autoSpaceDE w:val="0"/>
              <w:autoSpaceDN w:val="0"/>
              <w:adjustRightInd w:val="0"/>
              <w:contextualSpacing/>
              <w:jc w:val="center"/>
              <w:rPr>
                <w:sz w:val="20"/>
                <w:szCs w:val="20"/>
              </w:rPr>
            </w:pPr>
            <w:r w:rsidRPr="009749A1">
              <w:rPr>
                <w:sz w:val="20"/>
                <w:szCs w:val="20"/>
              </w:rPr>
              <w:t>Расходы по годам (тыс. рублей)</w:t>
            </w:r>
          </w:p>
        </w:tc>
      </w:tr>
      <w:tr w:rsidR="00140FD0" w:rsidRPr="009749A1" w:rsidTr="002B6342">
        <w:trPr>
          <w:trHeight w:val="49"/>
        </w:trPr>
        <w:tc>
          <w:tcPr>
            <w:tcW w:w="5874" w:type="dxa"/>
            <w:gridSpan w:val="3"/>
            <w:vMerge/>
            <w:shd w:val="clear" w:color="auto" w:fill="auto"/>
          </w:tcPr>
          <w:p w:rsidR="00140FD0" w:rsidRPr="009749A1" w:rsidRDefault="00140FD0" w:rsidP="00140FD0">
            <w:pPr>
              <w:widowControl w:val="0"/>
              <w:autoSpaceDE w:val="0"/>
              <w:autoSpaceDN w:val="0"/>
              <w:jc w:val="both"/>
              <w:rPr>
                <w:sz w:val="22"/>
                <w:szCs w:val="20"/>
              </w:rPr>
            </w:pPr>
          </w:p>
        </w:tc>
        <w:tc>
          <w:tcPr>
            <w:tcW w:w="1418" w:type="dxa"/>
          </w:tcPr>
          <w:p w:rsidR="00140FD0" w:rsidRPr="009749A1" w:rsidRDefault="00140FD0" w:rsidP="00140FD0">
            <w:pPr>
              <w:widowControl w:val="0"/>
              <w:autoSpaceDE w:val="0"/>
              <w:autoSpaceDN w:val="0"/>
              <w:adjustRightInd w:val="0"/>
              <w:ind w:firstLine="13"/>
              <w:jc w:val="center"/>
              <w:rPr>
                <w:i/>
                <w:sz w:val="22"/>
                <w:szCs w:val="22"/>
              </w:rPr>
            </w:pPr>
            <w:r w:rsidRPr="009749A1">
              <w:rPr>
                <w:sz w:val="22"/>
                <w:szCs w:val="22"/>
              </w:rPr>
              <w:t>Всего</w:t>
            </w:r>
          </w:p>
        </w:tc>
        <w:tc>
          <w:tcPr>
            <w:tcW w:w="1275" w:type="dxa"/>
          </w:tcPr>
          <w:p w:rsidR="00140FD0" w:rsidRPr="009749A1" w:rsidRDefault="00140FD0" w:rsidP="00140FD0">
            <w:pPr>
              <w:widowControl w:val="0"/>
              <w:autoSpaceDE w:val="0"/>
              <w:autoSpaceDN w:val="0"/>
              <w:adjustRightInd w:val="0"/>
              <w:ind w:firstLine="5"/>
              <w:jc w:val="center"/>
              <w:rPr>
                <w:sz w:val="22"/>
                <w:szCs w:val="22"/>
              </w:rPr>
            </w:pPr>
            <w:r w:rsidRPr="009749A1">
              <w:rPr>
                <w:sz w:val="22"/>
                <w:szCs w:val="22"/>
              </w:rPr>
              <w:t>20</w:t>
            </w:r>
            <w:r w:rsidRPr="009749A1">
              <w:rPr>
                <w:sz w:val="22"/>
                <w:szCs w:val="22"/>
              </w:rPr>
              <w:softHyphen/>
              <w:t>22</w:t>
            </w:r>
          </w:p>
        </w:tc>
        <w:tc>
          <w:tcPr>
            <w:tcW w:w="1843" w:type="dxa"/>
            <w:gridSpan w:val="2"/>
          </w:tcPr>
          <w:p w:rsidR="00140FD0" w:rsidRPr="009749A1" w:rsidRDefault="00140FD0" w:rsidP="00140FD0">
            <w:pPr>
              <w:widowControl w:val="0"/>
              <w:autoSpaceDE w:val="0"/>
              <w:autoSpaceDN w:val="0"/>
              <w:adjustRightInd w:val="0"/>
              <w:jc w:val="center"/>
              <w:rPr>
                <w:sz w:val="22"/>
                <w:szCs w:val="22"/>
              </w:rPr>
            </w:pPr>
            <w:r w:rsidRPr="009749A1">
              <w:rPr>
                <w:sz w:val="22"/>
                <w:szCs w:val="22"/>
              </w:rPr>
              <w:t>2023</w:t>
            </w:r>
          </w:p>
        </w:tc>
        <w:tc>
          <w:tcPr>
            <w:tcW w:w="1843" w:type="dxa"/>
            <w:gridSpan w:val="2"/>
          </w:tcPr>
          <w:p w:rsidR="00140FD0" w:rsidRPr="009749A1" w:rsidRDefault="00140FD0" w:rsidP="00140FD0">
            <w:pPr>
              <w:widowControl w:val="0"/>
              <w:autoSpaceDE w:val="0"/>
              <w:autoSpaceDN w:val="0"/>
              <w:adjustRightInd w:val="0"/>
              <w:ind w:firstLine="66"/>
              <w:jc w:val="center"/>
              <w:rPr>
                <w:sz w:val="22"/>
                <w:szCs w:val="22"/>
              </w:rPr>
            </w:pPr>
            <w:r w:rsidRPr="009749A1">
              <w:rPr>
                <w:sz w:val="22"/>
                <w:szCs w:val="22"/>
              </w:rPr>
              <w:t>2024</w:t>
            </w:r>
          </w:p>
        </w:tc>
        <w:tc>
          <w:tcPr>
            <w:tcW w:w="1276" w:type="dxa"/>
            <w:gridSpan w:val="2"/>
          </w:tcPr>
          <w:p w:rsidR="00140FD0" w:rsidRPr="009749A1" w:rsidRDefault="00140FD0" w:rsidP="00140FD0">
            <w:pPr>
              <w:widowControl w:val="0"/>
              <w:autoSpaceDE w:val="0"/>
              <w:autoSpaceDN w:val="0"/>
              <w:adjustRightInd w:val="0"/>
              <w:ind w:firstLine="3"/>
              <w:jc w:val="center"/>
              <w:rPr>
                <w:sz w:val="22"/>
                <w:szCs w:val="22"/>
              </w:rPr>
            </w:pPr>
            <w:r w:rsidRPr="009749A1">
              <w:rPr>
                <w:sz w:val="22"/>
                <w:szCs w:val="22"/>
              </w:rPr>
              <w:t>2025</w:t>
            </w:r>
          </w:p>
        </w:tc>
        <w:tc>
          <w:tcPr>
            <w:tcW w:w="1701" w:type="dxa"/>
          </w:tcPr>
          <w:p w:rsidR="00140FD0" w:rsidRPr="009749A1" w:rsidRDefault="00140FD0" w:rsidP="00140FD0">
            <w:pPr>
              <w:widowControl w:val="0"/>
              <w:autoSpaceDE w:val="0"/>
              <w:autoSpaceDN w:val="0"/>
              <w:adjustRightInd w:val="0"/>
              <w:jc w:val="center"/>
              <w:rPr>
                <w:sz w:val="22"/>
                <w:szCs w:val="22"/>
              </w:rPr>
            </w:pPr>
            <w:r w:rsidRPr="009749A1">
              <w:rPr>
                <w:sz w:val="22"/>
                <w:szCs w:val="22"/>
              </w:rPr>
              <w:t>2026-2030</w:t>
            </w:r>
          </w:p>
        </w:tc>
      </w:tr>
      <w:tr w:rsidR="00140FD0" w:rsidRPr="00140FD0" w:rsidTr="002B6342">
        <w:trPr>
          <w:trHeight w:val="49"/>
        </w:trPr>
        <w:tc>
          <w:tcPr>
            <w:tcW w:w="5874" w:type="dxa"/>
            <w:gridSpan w:val="3"/>
            <w:vMerge/>
            <w:shd w:val="clear" w:color="auto" w:fill="auto"/>
          </w:tcPr>
          <w:p w:rsidR="00140FD0" w:rsidRPr="009749A1" w:rsidRDefault="00140FD0" w:rsidP="00140FD0">
            <w:pPr>
              <w:widowControl w:val="0"/>
              <w:autoSpaceDE w:val="0"/>
              <w:autoSpaceDN w:val="0"/>
              <w:jc w:val="both"/>
              <w:rPr>
                <w:sz w:val="22"/>
                <w:szCs w:val="20"/>
              </w:rPr>
            </w:pPr>
          </w:p>
        </w:tc>
        <w:tc>
          <w:tcPr>
            <w:tcW w:w="1418" w:type="dxa"/>
          </w:tcPr>
          <w:p w:rsidR="00140FD0" w:rsidRPr="009749A1" w:rsidRDefault="00140FD0" w:rsidP="00140FD0">
            <w:pPr>
              <w:widowControl w:val="0"/>
              <w:autoSpaceDE w:val="0"/>
              <w:autoSpaceDN w:val="0"/>
              <w:adjustRightInd w:val="0"/>
              <w:ind w:firstLine="720"/>
              <w:jc w:val="center"/>
              <w:rPr>
                <w:sz w:val="22"/>
                <w:szCs w:val="22"/>
              </w:rPr>
            </w:pPr>
            <w:r w:rsidRPr="009749A1">
              <w:rPr>
                <w:sz w:val="22"/>
                <w:szCs w:val="22"/>
              </w:rPr>
              <w:t>0,0</w:t>
            </w:r>
          </w:p>
        </w:tc>
        <w:tc>
          <w:tcPr>
            <w:tcW w:w="1275" w:type="dxa"/>
          </w:tcPr>
          <w:p w:rsidR="00140FD0" w:rsidRPr="009749A1" w:rsidRDefault="00140FD0" w:rsidP="00140FD0">
            <w:pPr>
              <w:jc w:val="center"/>
              <w:rPr>
                <w:sz w:val="22"/>
                <w:szCs w:val="22"/>
              </w:rPr>
            </w:pPr>
            <w:r w:rsidRPr="009749A1">
              <w:rPr>
                <w:sz w:val="22"/>
                <w:szCs w:val="22"/>
              </w:rPr>
              <w:t>0,0</w:t>
            </w:r>
          </w:p>
        </w:tc>
        <w:tc>
          <w:tcPr>
            <w:tcW w:w="1843" w:type="dxa"/>
            <w:gridSpan w:val="2"/>
          </w:tcPr>
          <w:p w:rsidR="00140FD0" w:rsidRPr="009749A1" w:rsidRDefault="00140FD0" w:rsidP="00140FD0">
            <w:pPr>
              <w:jc w:val="center"/>
              <w:rPr>
                <w:sz w:val="22"/>
                <w:szCs w:val="22"/>
              </w:rPr>
            </w:pPr>
            <w:r w:rsidRPr="009749A1">
              <w:rPr>
                <w:sz w:val="22"/>
                <w:szCs w:val="22"/>
              </w:rPr>
              <w:t>0,0</w:t>
            </w:r>
          </w:p>
        </w:tc>
        <w:tc>
          <w:tcPr>
            <w:tcW w:w="1843" w:type="dxa"/>
            <w:gridSpan w:val="2"/>
          </w:tcPr>
          <w:p w:rsidR="00140FD0" w:rsidRPr="009749A1" w:rsidRDefault="00140FD0" w:rsidP="00140FD0">
            <w:pPr>
              <w:jc w:val="center"/>
              <w:rPr>
                <w:sz w:val="22"/>
                <w:szCs w:val="22"/>
              </w:rPr>
            </w:pPr>
            <w:r w:rsidRPr="009749A1">
              <w:rPr>
                <w:sz w:val="22"/>
                <w:szCs w:val="22"/>
              </w:rPr>
              <w:t>0,0</w:t>
            </w:r>
          </w:p>
        </w:tc>
        <w:tc>
          <w:tcPr>
            <w:tcW w:w="1276" w:type="dxa"/>
            <w:gridSpan w:val="2"/>
          </w:tcPr>
          <w:p w:rsidR="00140FD0" w:rsidRPr="009749A1" w:rsidRDefault="00140FD0" w:rsidP="00140FD0">
            <w:pPr>
              <w:jc w:val="center"/>
              <w:rPr>
                <w:sz w:val="22"/>
                <w:szCs w:val="22"/>
              </w:rPr>
            </w:pPr>
            <w:r w:rsidRPr="009749A1">
              <w:rPr>
                <w:sz w:val="22"/>
                <w:szCs w:val="22"/>
              </w:rPr>
              <w:t>0,0</w:t>
            </w:r>
          </w:p>
        </w:tc>
        <w:tc>
          <w:tcPr>
            <w:tcW w:w="1701" w:type="dxa"/>
          </w:tcPr>
          <w:p w:rsidR="00140FD0" w:rsidRPr="00140FD0" w:rsidRDefault="00140FD0" w:rsidP="00140FD0">
            <w:pPr>
              <w:jc w:val="center"/>
              <w:rPr>
                <w:sz w:val="22"/>
                <w:szCs w:val="22"/>
              </w:rPr>
            </w:pPr>
            <w:r w:rsidRPr="009749A1">
              <w:rPr>
                <w:sz w:val="22"/>
                <w:szCs w:val="22"/>
              </w:rPr>
              <w:t>0,0</w:t>
            </w:r>
          </w:p>
        </w:tc>
      </w:tr>
    </w:tbl>
    <w:p w:rsidR="00140FD0" w:rsidRPr="00140FD0" w:rsidRDefault="00140FD0" w:rsidP="00140FD0"/>
    <w:p w:rsidR="00714EAD" w:rsidRPr="004A3D6B" w:rsidRDefault="005F6893" w:rsidP="004A3D6B">
      <w:pPr>
        <w:jc w:val="right"/>
      </w:pPr>
      <w:r>
        <w:t xml:space="preserve">Приложение </w:t>
      </w:r>
      <w:r w:rsidR="00140FD0" w:rsidRPr="00140FD0">
        <w:t>1</w:t>
      </w:r>
    </w:p>
    <w:p w:rsidR="00B13C59" w:rsidRPr="00B13C59" w:rsidRDefault="00140FD0" w:rsidP="00B13C59">
      <w:pPr>
        <w:jc w:val="center"/>
        <w:rPr>
          <w:b/>
        </w:rPr>
      </w:pPr>
      <w:r w:rsidRPr="00140FD0">
        <w:rPr>
          <w:b/>
        </w:rPr>
        <w:t>Распределение финансовых ресурсов муниципальной программы (по годам)</w:t>
      </w:r>
    </w:p>
    <w:p w:rsidR="005A0C65" w:rsidRDefault="005A0C65" w:rsidP="00B13C59">
      <w:pPr>
        <w:tabs>
          <w:tab w:val="left" w:pos="210"/>
          <w:tab w:val="left" w:pos="300"/>
        </w:tabs>
      </w:pPr>
    </w:p>
    <w:tbl>
      <w:tblPr>
        <w:tblW w:w="154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71"/>
        <w:gridCol w:w="1853"/>
        <w:gridCol w:w="2127"/>
        <w:gridCol w:w="1843"/>
        <w:gridCol w:w="1700"/>
        <w:gridCol w:w="1559"/>
        <w:gridCol w:w="1276"/>
        <w:gridCol w:w="1263"/>
        <w:gridCol w:w="1263"/>
        <w:gridCol w:w="1266"/>
      </w:tblGrid>
      <w:tr w:rsidR="005A0C65" w:rsidRPr="005A0C65" w:rsidTr="00534463">
        <w:trPr>
          <w:trHeight w:val="465"/>
          <w:jc w:val="right"/>
        </w:trPr>
        <w:tc>
          <w:tcPr>
            <w:tcW w:w="1271" w:type="dxa"/>
            <w:vMerge w:val="restart"/>
            <w:shd w:val="clear" w:color="auto" w:fill="FFFFFF" w:themeFill="background1"/>
            <w:vAlign w:val="center"/>
            <w:hideMark/>
          </w:tcPr>
          <w:p w:rsidR="005A0C65" w:rsidRPr="005A0C65" w:rsidRDefault="005A0C65" w:rsidP="005A0C65">
            <w:pPr>
              <w:rPr>
                <w:sz w:val="22"/>
                <w:szCs w:val="22"/>
              </w:rPr>
            </w:pPr>
            <w:r w:rsidRPr="005A0C65">
              <w:rPr>
                <w:sz w:val="22"/>
                <w:szCs w:val="22"/>
              </w:rPr>
              <w:t>Номер структурного элемента</w:t>
            </w:r>
          </w:p>
        </w:tc>
        <w:tc>
          <w:tcPr>
            <w:tcW w:w="1853" w:type="dxa"/>
            <w:vMerge w:val="restart"/>
            <w:shd w:val="clear" w:color="auto" w:fill="FFFFFF" w:themeFill="background1"/>
            <w:vAlign w:val="center"/>
            <w:hideMark/>
          </w:tcPr>
          <w:p w:rsidR="005A0C65" w:rsidRPr="005A0C65" w:rsidRDefault="005A0C65" w:rsidP="005A0C65">
            <w:pPr>
              <w:rPr>
                <w:sz w:val="22"/>
                <w:szCs w:val="22"/>
              </w:rPr>
            </w:pPr>
            <w:r w:rsidRPr="005A0C65">
              <w:rPr>
                <w:sz w:val="22"/>
                <w:szCs w:val="22"/>
              </w:rPr>
              <w:t>Структурный элемент муниципальной программы</w:t>
            </w:r>
          </w:p>
        </w:tc>
        <w:tc>
          <w:tcPr>
            <w:tcW w:w="2127" w:type="dxa"/>
            <w:vMerge w:val="restart"/>
            <w:shd w:val="clear" w:color="auto" w:fill="FFFFFF" w:themeFill="background1"/>
            <w:vAlign w:val="center"/>
            <w:hideMark/>
          </w:tcPr>
          <w:p w:rsidR="005A0C65" w:rsidRPr="005A0C65" w:rsidRDefault="005A0C65" w:rsidP="005A0C65">
            <w:pPr>
              <w:rPr>
                <w:sz w:val="22"/>
                <w:szCs w:val="22"/>
              </w:rPr>
            </w:pPr>
            <w:r w:rsidRPr="005A0C65">
              <w:rPr>
                <w:sz w:val="22"/>
                <w:szCs w:val="22"/>
              </w:rPr>
              <w:t>Ответственный исполнитель/соисполнитель</w:t>
            </w:r>
          </w:p>
        </w:tc>
        <w:tc>
          <w:tcPr>
            <w:tcW w:w="1843" w:type="dxa"/>
            <w:vMerge w:val="restart"/>
            <w:shd w:val="clear" w:color="auto" w:fill="FFFFFF" w:themeFill="background1"/>
            <w:vAlign w:val="center"/>
            <w:hideMark/>
          </w:tcPr>
          <w:p w:rsidR="005A0C65" w:rsidRPr="005A0C65" w:rsidRDefault="005A0C65" w:rsidP="005A0C65">
            <w:pPr>
              <w:rPr>
                <w:sz w:val="22"/>
                <w:szCs w:val="22"/>
              </w:rPr>
            </w:pPr>
            <w:r w:rsidRPr="005A0C65">
              <w:rPr>
                <w:sz w:val="22"/>
                <w:szCs w:val="22"/>
              </w:rPr>
              <w:t>Источники финансирования</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Финансовые затраты на реализацию (тыс. рублей)</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vMerge/>
            <w:shd w:val="clear" w:color="auto" w:fill="FFFFFF" w:themeFill="background1"/>
            <w:vAlign w:val="center"/>
            <w:hideMark/>
          </w:tcPr>
          <w:p w:rsidR="005A0C65" w:rsidRPr="005A0C65" w:rsidRDefault="005A0C65" w:rsidP="005A0C65">
            <w:pPr>
              <w:rPr>
                <w:sz w:val="22"/>
                <w:szCs w:val="22"/>
              </w:rPr>
            </w:pP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Всего</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2022 год</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2023 год</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2024 год</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2025 год</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2026–2030 годы</w:t>
            </w:r>
          </w:p>
        </w:tc>
      </w:tr>
      <w:tr w:rsidR="005A0C65" w:rsidRPr="005A0C65" w:rsidTr="00534463">
        <w:trPr>
          <w:trHeight w:val="465"/>
          <w:jc w:val="right"/>
        </w:trPr>
        <w:tc>
          <w:tcPr>
            <w:tcW w:w="15421" w:type="dxa"/>
            <w:gridSpan w:val="10"/>
            <w:shd w:val="clear" w:color="auto" w:fill="FFFFFF" w:themeFill="background1"/>
            <w:vAlign w:val="center"/>
            <w:hideMark/>
          </w:tcPr>
          <w:p w:rsidR="005A0C65" w:rsidRPr="005A0C65" w:rsidRDefault="005A0C65" w:rsidP="005A0C65">
            <w:pPr>
              <w:rPr>
                <w:sz w:val="22"/>
                <w:szCs w:val="22"/>
              </w:rPr>
            </w:pPr>
            <w:r w:rsidRPr="005A0C65">
              <w:rPr>
                <w:sz w:val="22"/>
                <w:szCs w:val="22"/>
              </w:rPr>
              <w:t>Подпрограмма 1. Развитие дошкольного, общего образования и дополнительного образования детей</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Региональный проект «Современная школа» (1)</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администрации района (далее – управление образования и молодежной политики)</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Региональный проект «Успех каждого ребенка» (2)</w:t>
            </w:r>
          </w:p>
          <w:p w:rsidR="005A0C65" w:rsidRPr="005A0C65" w:rsidRDefault="005A0C65" w:rsidP="005A0C65">
            <w:pPr>
              <w:rPr>
                <w:sz w:val="22"/>
                <w:szCs w:val="22"/>
              </w:rPr>
            </w:pPr>
          </w:p>
          <w:p w:rsidR="005A0C65" w:rsidRPr="005A0C65" w:rsidRDefault="005A0C65" w:rsidP="005A0C65">
            <w:pPr>
              <w:rPr>
                <w:sz w:val="22"/>
                <w:szCs w:val="22"/>
              </w:rPr>
            </w:pPr>
          </w:p>
          <w:p w:rsidR="005A0C65" w:rsidRPr="005A0C65" w:rsidRDefault="005A0C65" w:rsidP="005A0C65">
            <w:pPr>
              <w:rPr>
                <w:sz w:val="22"/>
                <w:szCs w:val="22"/>
              </w:rPr>
            </w:pP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1.3.</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Региональный проект «Цифровая образовательная среда» (3)</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1.4.</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Региональный проект «Социальная активность» (4)</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1.5.</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Региональный проект «Содействие занятости» (5)</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1.6.</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Региональный проект «Патриотическое воспитание граждан Российской Федерации» (6)</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2 944,6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280,4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896,6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883,8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883,8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1 138,0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109,4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346,2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341,2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341,2</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1 780,0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171,0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541,4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533,8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533,8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26,6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9,0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1.6.1.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2 944,6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280,4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896,6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883,8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883,8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1 138,0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109,4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346,2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341,2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341,2</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1 780,0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171,0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541,4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533,8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533,8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26,6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9,0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Основное мероприятие «Развитие системы дошкольного, общего образования и дополнительного образования детей» (1, 2, 3, 4, 5) (1, 2, 3, 4, 5, 6, 7, 18)</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10 798 413,0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2 069 548,9</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2 173 672,2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2 078 409,0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2 063 457,4</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2 413 325,6</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191 840,2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45 912,1</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47 175,4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49 737,8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49 014,9</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6 173 409,8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1 505 076,7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1 607 755,6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1 528 800,1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1 531 777,4</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3 707 981,3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435 019,5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430 168,4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420 861,3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403 655,4</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2 018 276,8</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725 181,7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83 540,5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88 572,8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395 048,9</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Проведение государственной итоговой аттестации по образовательным программам основного общего и среднего общего образования</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муниципальное автономное учреждение дополнительного образования «Спектр» (далее ‒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15 858,0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3 816,0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4 014,0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4 014,0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4 014,0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15 858,0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3 816,0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4 014,0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4 014,0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4 014,0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Компенсация части родительской платы за содержание ребенка в муниципальных образовательных учреждениях района, реализующих основную общеобразовательную программу дошкольного образования</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59 014,7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13 422,2</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15 197,5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15 197,5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15 197,5</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59 014,7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13 422,2</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15 197,5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15 197,5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15 197,5</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1.7.3.</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Организация проведения общественно значимых мероприятий в сфере образования, науки и молодежной политики, в том числе:</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15 755,9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1 334,8</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2 171,1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1 750,0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1 750,0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8 750,0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15 755,9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1 334,8</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2 171,1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1 750,0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1 750,0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8 750,0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1.7.3.1.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Поддержка способной и талантливой молодежи</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13 193,4</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814,5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1 528,9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7 750,0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13 193,4</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814,5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1 528,9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7 750,0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1.7.3.2.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Поддержка системы воспитания</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270,0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270,0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1.7.3.3.</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247,1</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7,1</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247,1</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7,1</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1.7.3.4.</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Организация и участие руководителей и педагогических работников образовательных учреждений района, специалистов муниципальных учреждений образования и молодежной политики района в работе семинаров, курсов повышения квалификации, стажировок, совещаний, в том числе окружного августовского совещания педагогических работников. Организация и проведение муниципального и регионального этапов всероссийского конкурса профессионального мастерства в сфере образования</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1 283,3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403,2</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460,1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1 283,3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403,2</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460,1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1.7.3.5.</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Издание методических пособий, сборников из опыта работы лучших учителей</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762,1</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122,1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762,1</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122,1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Обеспечение государственных гарантий на получение образования</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10 642 727,5</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1 999 915,3</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2 142 493,3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2 056 847,5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2 041 895,9</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2 401 575,6</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191 840,2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45 912,1</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47 175,4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49 737,8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49 014,9</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6 098 537,1</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1 487 838,5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1 588 544,1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1 509 588,6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1 512 565,9</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3 627 168,5</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382 624,1</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418 201,0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418 511,3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401 305,4</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2 006 526,8</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725 181,7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83 540,5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88 572,8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395 048,9</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Обеспечение государственных гарантий реализации прав на получение общедоступного и бесплатного дошкольного образования</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1 834 623,8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329 555,0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382 160,2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359 904,1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357 776,8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405 227,7</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1 088 873,7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240 505,0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295 490,1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276 147,3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276 731,3</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499 351,2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61 249,5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57 071,7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56 756,8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54 045,5</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270 227,7</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246 398,8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27 800,5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29 598,3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27 000,0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27 000,0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135 000,0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7 677 692,5</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1 582 313,0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1 625 821,3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1 554 220,4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1 556 597,5</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1 358 740,2</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191 840,2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45 912,1</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47 175,4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49 737,8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49 014,9</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5 009 663,4</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1 247 333,5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1 293 054,0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1 233 441,3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1 235 834,6</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1 998 398,0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233 504,5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226 992,9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219 094,3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219 801,0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1 099 005,2</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477 790,9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55 562,9</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58 599,0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51 947,0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51 947,0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259 735,0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Заключение энергосервисных контрактов, в т.ч : </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15 978,3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2 984,2</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2 984,2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2 984,2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2 984,2</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4 041,5</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15 978,3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2 984,2</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2 984,2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2 984,2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2 984,2</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4 041,5</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МБОУ «Излучинская ОСШУИОП № 1»</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6 344,8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1 057,5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1 057,5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1 057,5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1 057,5</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2 114,8</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6 344,8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1 057,5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1 057,5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1 057,5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1 057,5</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2 114,8</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 МБОУ «Ватинская ОСШ»</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1.7.4.2.1.3.</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МБОУ «Ваховская ОСШ»</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1.7.4.2.1.4.</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МБОУ «Излучинская ОСШУИОП № 2»</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9 633,5</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1 926,7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1 926,7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1 926,7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1 926,7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1 926,7</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9 633,5</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1 926,7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1 926,7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1 926,7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1 926,7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1 926,7</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1.7.4.2.1.5.</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 МБОУ «Ларьякская СШ»</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1.7.4.2.1.6.</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 МБОУ «Новоаганская ОСШ № 1»</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1.7.4.2.1.7.</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МБОУ «Покурская ОСШ»</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1.7.4.2.1.8.</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МБОУ «Корликовская ОСШ»</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1.7.4.2.1.9.</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МБОУ «Зайцевореченская ОСШ»</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1.7.4.2.1.10.</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МБОУ «Варьеганская ОСШ»</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1.7.4.2.1.11.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МБОУ «Чехломееская ОСШ»</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1.7.4.2.1.12.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МБОУ «Аганская ОСШ»</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86 122,6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17 642,1</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19 686,9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24 396,8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24 396,8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33 688,5</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7 752,7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7 802,9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9 427,9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8 705,0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42 074,7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9 475,7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9 536,8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11 523,0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11 539,2</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10 359,4</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413,7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2 347,2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3 445,9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4 152,6</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1.7.4.2.3.</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158 151,7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38 159,4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39 372,5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40 309,9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40 309,9</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158 151,7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38 159,4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39 372,5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40 309,9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40 309,9</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1.7.4.3.</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Обеспечение организации предоставления дополнительного образования</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1 130 411,2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88 047,2</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134 511,8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142 722,9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127 521,5</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637 607,7</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1 129 419,3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87 870,1</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134 136,4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142 660,2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127 458,8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637 293,9</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992,0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177,1</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375,5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62,8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62,8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313,9</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1.7.5.</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Обеспечение организационно-методического и психолого-медико-педагогического сопровождения деятельности муниципальных образовательных учреждений, проведение мероприятий по обеспечению эффективной системы по социализации и самореализации молодежи, развитию потенциала молодежи</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44 596,2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44 596,2</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44 596,2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44 596,2</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1.7.6.</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Создание условий для функционирования и обеспечения системы персонифицированного финансирования дополнительного образования детей</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14 910,7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5 864,4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9 046,3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14 910,7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5 864,4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9 046,3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1.7.7.</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Реализация проектов инициативного бюджетирования «Народная инициатива»</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1.7.8.</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Обеспечение комплексной безопасности и комфортных условий образовательного процесса в дошкольном, общем и дополнительном образовании</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5 550,0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600,0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600,0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600,0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3 000,0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5 550,0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600,0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600,0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600,0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3 000,0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Итого по подпрограмме 1</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10 801 357,7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2 069 829,3</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2 174 568,7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2 079 292,8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2 064 341,3</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2 413 325,6</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192 978,2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46 021,5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47 521,6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50 079,0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49 356,1</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6 175 189,8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1 505 247,7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1 608 297,0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1 529 333,9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1 532 311,2</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3 708 007,9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435 019,5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430 177,4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420 870,1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403 664,2</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2 018 276,8</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725 181,7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83 540,5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88 572,8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395 048,9</w:t>
            </w:r>
          </w:p>
        </w:tc>
      </w:tr>
      <w:tr w:rsidR="005A0C65" w:rsidRPr="005A0C65" w:rsidTr="00534463">
        <w:trPr>
          <w:trHeight w:val="465"/>
          <w:jc w:val="right"/>
        </w:trPr>
        <w:tc>
          <w:tcPr>
            <w:tcW w:w="15421" w:type="dxa"/>
            <w:gridSpan w:val="10"/>
            <w:shd w:val="clear" w:color="auto" w:fill="FFFFFF" w:themeFill="background1"/>
            <w:vAlign w:val="center"/>
            <w:hideMark/>
          </w:tcPr>
          <w:p w:rsidR="005A0C65" w:rsidRPr="005A0C65" w:rsidRDefault="005A0C65" w:rsidP="005A0C65">
            <w:pPr>
              <w:rPr>
                <w:sz w:val="22"/>
                <w:szCs w:val="22"/>
              </w:rPr>
            </w:pPr>
            <w:r w:rsidRPr="005A0C65">
              <w:rPr>
                <w:sz w:val="22"/>
                <w:szCs w:val="22"/>
              </w:rPr>
              <w:t>Подпрограмма 2. Формирование законопослушного поведения участников дорожного движения</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2.1.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Основное мероприятие «Проведение мероприятий по профилактике правонарушений в сфере безопасности дорожного движения» (8)</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 МАУ ДО «Спектр», муниципальное бюджетное учреждение «Телевидение Нижневартовского района» (далее – МБУ «Телевидение Нижневартовского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Итого по подпрограмме 2</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5421" w:type="dxa"/>
            <w:gridSpan w:val="10"/>
            <w:shd w:val="clear" w:color="auto" w:fill="FFFFFF" w:themeFill="background1"/>
            <w:vAlign w:val="center"/>
            <w:hideMark/>
          </w:tcPr>
          <w:p w:rsidR="005A0C65" w:rsidRPr="005A0C65" w:rsidRDefault="005A0C65" w:rsidP="005A0C65">
            <w:pPr>
              <w:rPr>
                <w:sz w:val="22"/>
                <w:szCs w:val="22"/>
              </w:rPr>
            </w:pPr>
            <w:r w:rsidRPr="005A0C65">
              <w:rPr>
                <w:sz w:val="22"/>
                <w:szCs w:val="22"/>
              </w:rPr>
              <w:t>Подпрограмма 3. Комплексные меры профилактики наркомании и алкоголизма среди детей, подростков и молодежи</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3.1.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Основное мероприятие «Проведение мероприятий по профилактике наркомании и алкоголизма среди детей, подростков и молодежи» (9, 17)</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отдел по вопросам общественной безопасности администрации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3.1.1.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Изготовление методических рекомендаций по проведению профилактической работы среди населения; разработка пособий для специалистов  образовательных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несовершеннолетних; выпуск тематических видеофильмов</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отдел по вопросам общественной безопасности администрации района, управление образования и молодежной политики, управление культуры и спорта администрации района, отдел по организации деятельности комиссии по делам несовершеннолетних администрации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360,0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360,0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3.1.2.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Проведение районной профилактической акции «Мы выбираем будущее»</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отдел по вопросам общественной безопасности администрации района, управление образования и молодежной политики, управление культуры и спорта администрации района,  МБУ «Телевидение Нижневартовского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3.1.3.</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Проведение районной военно-патриотической игры «Зарница»</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отдел по вопросам общественной безопасности администрации района, управление образования и молодежной политики, МБУ «Телевидение Нижневартовского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180,0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180,0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3.1.4.</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Изготовление и распространение на безвозмездной основе в рамках проводимых профилактических мероприятий сувенирной продукции (футболки, бейсболки, дипломы, значки и т.д.)</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отдел по вопросам общественной безопасности администрации района, управление образования и молодежной политики, управление культуры и спорта администрации района, отдел по организации деятельности комиссии по делам несовершеннолетних администрации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295,0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55,0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295,0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55,0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3.1.5.</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Проведение районного конкурса волонтерских проектов «Инициатива», направленных на социально-творческую активность детей, для подростков и молодежи </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отдел по вопросам общественной безопасности, управление образования и молодежной политики, управление культуры и спорта, МБУ «Телевидение Нижневартовского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230,0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230,0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3.1.6.</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Проведение конкурса волонтерских отрядов «Марафон добрых и полезных дел»</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отдел по вопросам общественной безопасности администрации района, управление образования и молодежной политики, управление культуры и спорта администрации района, МБУ «Телевидение Нижневартовского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3.1.7.</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Проведение районной акции в населенных пунктах района «Бросай болеть – вставай на лыжи»</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отдел по вопросам общественной безопасности администрации района, управление культуры и спорта администрации района, МБУ «Телевидение Нижневартовского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180,0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180,0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3.1.8.</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Проведение легкоатлетического забега «Россия ‒ территория без наркотиков», приуроченного к Международному дню борьбы с наркоманией и незаконным оборотом наркотиков</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отдел по вопросам общественной безопасности администрации района, управление образования и молодежной политики, управление культуры и спорта администрации района, отдел по организации деятельности комиссии по делам несовершеннолетних администрации района, МБУ «Телевидение Нижневартовского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90,0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90,0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3.1.9.</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Организация и проведение месячника мероприятий, направленных на формирование здорового образа жизни в образовательных учреждениях района «Здоровый ученик»</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МБУ «Телевидение Нижневартовского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3.1.10.</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Проведение творческого конкурса проектов (программ) «Общее дело» с привлечением общественных организаций, молодежных объединений района </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отдел по вопросам общественной безопасности администрации района, управление образования и молодежной политики, управление культуры и спорта администрации района, отдел по организации деятельности комиссии по делам несовершеннолетних администрации района, МБУ «Телевидение Нижневартовского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Итого по подпрограмме 3</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5421" w:type="dxa"/>
            <w:gridSpan w:val="10"/>
            <w:shd w:val="clear" w:color="auto" w:fill="FFFFFF" w:themeFill="background1"/>
            <w:vAlign w:val="center"/>
            <w:hideMark/>
          </w:tcPr>
          <w:p w:rsidR="005A0C65" w:rsidRPr="005A0C65" w:rsidRDefault="005A0C65" w:rsidP="005A0C65">
            <w:pPr>
              <w:rPr>
                <w:sz w:val="22"/>
                <w:szCs w:val="22"/>
              </w:rPr>
            </w:pPr>
            <w:r w:rsidRPr="005A0C65">
              <w:rPr>
                <w:sz w:val="22"/>
                <w:szCs w:val="22"/>
              </w:rPr>
              <w:t>Подпрограмма 4. Организация в каникулярное время отдыха, оздоровления, занятости детей, подростков и молодежи Нижневартовского района</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Основное мероприятие «Проведение мероприятий по организации в каникулярное время отдыха, оздоровления, занятости детей, подростков и молодежи» (10, 11, 12, 13)</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196 272,2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25 322,4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31 520,9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31 816,1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31 816,1</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75 796,8</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61 452,8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11 482,7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16 656,7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16 656,7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16 656,7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126 813,9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7 197,8</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13 500,6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15 159,4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15 159,4</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75 796,8</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8 005,6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6 641,9</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1 363,7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Организация отдыха детей района в лагерях с дневным пребыванием детей, дворовых клубах, лагерях труда и отдыха,  палаточных лагерях на базе муниципальных учреждений района</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управление культуры и спорта администрации района (далее – управление культуры и спорта),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106 769,1</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18 506,8</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16 321,9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14 958,2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14 958,2</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42 024,0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25 508,9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5 848,7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6 553,4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6 553,4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6 553,4</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73 254,6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6 016,2</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8 404,8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8 404,8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8 404,8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42 024,0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8 005,6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6 641,9</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1 363,7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4.1.1.1.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Расходы на организацию отдыха (оплата труда работников, первичные медосмотры, обработка 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бактериологическое обследование сотрудников, в том числе на коронавирусную инфекцию, экспертиза меню для организации питания воспитанников, психосвидетельствование сотрудников лагерей)</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управление образования и молодежной политики, управление культуры и спорта, МАУ ДО «Спектр» </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42 442,5</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8 792,4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5 399,5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4 035,8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4 035,8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20 179,0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34 436,9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2 150,5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4 035,8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4 035,8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4 035,8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20 179,0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8 005,6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6 641,9</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1 363,7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4.1.1.1.1.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Оплата услуг по проведению мероприятий по организации отдыха и оздоровления детей негосударственным организациям, в том числе социально ориентированным некоммерческим общественным организациям</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управление образования и молодежной политики, управление культуры и спорта, МАУ ДО «Спектр» </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2 276,3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181,8</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220,6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267,7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267,7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1 338,5</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2 276,3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181,8</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220,6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267,7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267,7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1 338,5</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4.1.1.2.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Организация питания детей в лагерях с дневным пребыванием детей, палаточных лагерях на базе муниципальных учреждений района</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управление образования и молодежной политики, управление культуры и спорта, МАУ ДО «Спектр» </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64 326,6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9 714,4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10 922,4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10 922,4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10 922,4</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21 845,0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25 508,9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5 848,7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6 553,4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6 553,4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6 553,4</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38 817,7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3 865,7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4 369,0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4 369,0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4 369,0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21 845,0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Оздоровительный отдых детей района в загородных детских оздоровительных лагерях, санаториях и пансионатах</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управление образования и молодежной политики, управление культуры и спорта, МАУ ДО «Спектр» </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83 881,7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6 573,4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14 526,7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16 185,5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16 185,5</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30 410,8</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35 943,9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5 634,0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10 103,3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10 103,3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10 103,3</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47 937,8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939,4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4 423,4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6 082,2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6 082,2</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30 410,8</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4.1.2.1.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Оплата путевок в загородные лагеря и проезда детей до места отдыха и обратно</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управление образования и молодежной политики, управление культуры и спорта, МАУ ДО «Спектр» </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77 464,7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6 329,6</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13 755,0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15 413,8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15 413,8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26 552,5</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35 943,9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5 634,0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10 103,3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10 103,3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10 103,3</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41 520,8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695,6</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3 651,7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5 310,5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5 310,5</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26 552,5</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4.1.2.2.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Оплата услуг, проезд, проживание сопровождающих лиц (сопровождение детей в пути следования) во время доставки детей до мест отдыха и обратно</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управление образования и молодежной политики, управление культуры и спорта, МАУ ДО «Спектр» </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6 417,0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243,8</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771,7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771,7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771,7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3 858,3</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6 417,0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243,8</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771,7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771,7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771,7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3 858,3</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4.1.3.</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Организация доставки детей из населенных пунктов района в г. Нижневартовск до и после отправки в загородные лагеря, оплата горюче-смазочных материалов, в том числе для палаточных лагерей</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управление образования и молодежной политики, управление культуры и спорта, МАУ ДО «Спектр» </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2 400,0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2 400,0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300,0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1 500,0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4.1.4.</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Организация обучения кадров для работы с детьми в летний период</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управление образования и молодежной политики, управление культуры и спорта, МАУ ДО «Спектр» </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1 303,1</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73,5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153,7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153,7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153,7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768,5</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1 303,1</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73,5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153,7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153,7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153,7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768,5</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4.1.5.</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Проведение конкурса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управление образования и молодежной политики, управление культуры и спорта, МАУ ДО «Спектр» </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1 518,3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168,7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168,7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168,7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168,7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843,5</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1 518,3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168,7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168,7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168,7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168,7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843,5</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4.1.6</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Обеспечение деятельности по реализации подпрограммы  (услуги связи, канцелярские товары) </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 xml:space="preserve">управление образования и молодежной политики, управление культуры и спорта, МАУ ДО «Спектр» </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400,0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Итого по подпрограмме 4</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196 272,2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25 322,4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31 520,9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31 816,1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31 816,1</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75 796,8</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61 452,8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11 482,7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16 656,7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16 656,7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16 656,7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126 813,9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7 197,8</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13 500,6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15 159,4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15 159,4</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75 796,8</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8 005,6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6 641,9</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1 363,7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5421" w:type="dxa"/>
            <w:gridSpan w:val="10"/>
            <w:shd w:val="clear" w:color="auto" w:fill="FFFFFF" w:themeFill="background1"/>
            <w:vAlign w:val="center"/>
            <w:hideMark/>
          </w:tcPr>
          <w:p w:rsidR="005A0C65" w:rsidRPr="005A0C65" w:rsidRDefault="005A0C65" w:rsidP="005A0C65">
            <w:pPr>
              <w:rPr>
                <w:sz w:val="22"/>
                <w:szCs w:val="22"/>
              </w:rPr>
            </w:pPr>
            <w:r w:rsidRPr="005A0C65">
              <w:rPr>
                <w:sz w:val="22"/>
                <w:szCs w:val="22"/>
              </w:rPr>
              <w:t>Подпрограмма 5. Молодежь Нижневартовского района</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5.1.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Основное мероприятие «Проведение мероприятий по обеспечению эффективной системы по социализации и самореализации молодежи, развитию потенциала молодежи» (14, 15, 16)</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35 263,1</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6 466,3</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7 161,7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6 605,0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6 605,0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8 425,0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17 776,3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4 426,3</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17 486,8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2 040,0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2 711,7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2 155,0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2 155,0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8 425,0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5.1.1.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Мероприятия по поддержке молодых семей: приобретение комплектов для новорожденных</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6 750,0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3 750,0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6 750,0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3 750,0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5.1.2.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Мероприятия по содействию профессиональному становлению молодежи: организация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«Абитуриент»</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24 463,1</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5 266,3</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5 961,7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5 405,0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5 405,0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2 425,0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17 776,3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4 426,3</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6 686,8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840,0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1 511,7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955,0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955,0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2 425,0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5.1.3.</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Мероприятия по гражданско-патриотическому воспитанию детей и молодежи в возрасте до 35 лет включительно</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управление культуры и спорта, отдел записи актов гражданского состояния администрации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450,0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2 250,0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4 050,0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450,0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2 250,0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5.1.4.</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Предотвращение фактов пропаганды и распространения криминальной идеологии среди несовершеннолетних, создания детских и молодежных сообществ на основе криминальной субкультуры, в том числе посредством использования информационных ресурсов сети Интернет</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5.1.5.</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Оказание несовершеннолетним и членам их семей, находящимся в социально опасном положении, необходимой помощи, в том числе в трудовом и бытовом устройстве</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5.1.6.</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Оказание социально-психологической помощи учащимся, имеющим проблемы в поведении и обучении</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муниципальные образовательные учреждения района,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8327" w:type="dxa"/>
            <w:gridSpan w:val="6"/>
            <w:shd w:val="clear" w:color="auto" w:fill="FFFFFF" w:themeFill="background1"/>
            <w:vAlign w:val="center"/>
            <w:hideMark/>
          </w:tcPr>
          <w:p w:rsidR="005A0C65" w:rsidRPr="005A0C65" w:rsidRDefault="005A0C65" w:rsidP="005A0C65">
            <w:pPr>
              <w:rPr>
                <w:sz w:val="22"/>
                <w:szCs w:val="22"/>
              </w:rPr>
            </w:pPr>
            <w:r w:rsidRPr="005A0C65">
              <w:rPr>
                <w:sz w:val="22"/>
                <w:szCs w:val="22"/>
              </w:rPr>
              <w:t>за счет финансирования основной деятельности исполнителя</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Итого по подпрограмме 5</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35 263,1</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6 466,3</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7 161,7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6 605,0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6 605,0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8 425,0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17 776,3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4 426,3</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4 450,0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17 486,8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2 040,0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2 711,7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2 155,0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2 155,0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8 425,0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5421" w:type="dxa"/>
            <w:gridSpan w:val="10"/>
            <w:shd w:val="clear" w:color="auto" w:fill="FFFFFF" w:themeFill="background1"/>
            <w:vAlign w:val="center"/>
            <w:hideMark/>
          </w:tcPr>
          <w:p w:rsidR="005A0C65" w:rsidRPr="005A0C65" w:rsidRDefault="005A0C65" w:rsidP="005A0C65">
            <w:pPr>
              <w:rPr>
                <w:sz w:val="22"/>
                <w:szCs w:val="22"/>
              </w:rPr>
            </w:pPr>
            <w:r w:rsidRPr="005A0C65">
              <w:rPr>
                <w:sz w:val="22"/>
                <w:szCs w:val="22"/>
              </w:rPr>
              <w:t>Подпрограмма 6. Военно-патриотическое, нравственное, физическое воспитание детей и молодежи Нижневартовского района</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6.1.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Основное мероприятие «Участие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традициям народов Российской Федерации»</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325,0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325,0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325,0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325,0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6.1.1.</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Реализация учебного плана по отработке практических навыков начальной военной подготовки молодежи</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6.1.2.</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Мероприятия, посвященные дням боевой славы (спортивные, военизированные эстафеты, соревнования по стрельбе из пневматического оружия среди детей и молодежи)</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75,0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6.1.3.</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Молодежная патриотическая акция «День призывника»</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50,0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val="restart"/>
            <w:shd w:val="clear" w:color="auto" w:fill="FFFFFF" w:themeFill="background1"/>
            <w:hideMark/>
          </w:tcPr>
          <w:p w:rsidR="005A0C65" w:rsidRPr="005A0C65" w:rsidRDefault="005A0C65" w:rsidP="005A0C65">
            <w:pPr>
              <w:rPr>
                <w:sz w:val="22"/>
                <w:szCs w:val="22"/>
              </w:rPr>
            </w:pPr>
            <w:r w:rsidRPr="005A0C65">
              <w:rPr>
                <w:sz w:val="22"/>
                <w:szCs w:val="22"/>
              </w:rPr>
              <w:t>6.1.4.</w:t>
            </w:r>
          </w:p>
        </w:tc>
        <w:tc>
          <w:tcPr>
            <w:tcW w:w="1853"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Участие молодежи в региональных и всероссийских мероприятиях</w:t>
            </w:r>
          </w:p>
        </w:tc>
        <w:tc>
          <w:tcPr>
            <w:tcW w:w="2127" w:type="dxa"/>
            <w:vMerge w:val="restart"/>
            <w:shd w:val="clear" w:color="auto" w:fill="FFFFFF" w:themeFill="background1"/>
            <w:hideMark/>
          </w:tcPr>
          <w:p w:rsidR="005A0C65" w:rsidRPr="005A0C65" w:rsidRDefault="005A0C65" w:rsidP="005A0C65">
            <w:pPr>
              <w:rPr>
                <w:sz w:val="22"/>
                <w:szCs w:val="22"/>
              </w:rPr>
            </w:pPr>
            <w:r w:rsidRPr="005A0C65">
              <w:rPr>
                <w:sz w:val="22"/>
                <w:szCs w:val="22"/>
              </w:rPr>
              <w:t>управление образования и молодежной политики,  МАУ ДО «Спектр»</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100,0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1271" w:type="dxa"/>
            <w:vMerge/>
            <w:shd w:val="clear" w:color="auto" w:fill="FFFFFF" w:themeFill="background1"/>
            <w:vAlign w:val="center"/>
            <w:hideMark/>
          </w:tcPr>
          <w:p w:rsidR="005A0C65" w:rsidRPr="005A0C65" w:rsidRDefault="005A0C65" w:rsidP="005A0C65">
            <w:pPr>
              <w:rPr>
                <w:sz w:val="22"/>
                <w:szCs w:val="22"/>
              </w:rPr>
            </w:pPr>
          </w:p>
        </w:tc>
        <w:tc>
          <w:tcPr>
            <w:tcW w:w="1853" w:type="dxa"/>
            <w:vMerge/>
            <w:shd w:val="clear" w:color="auto" w:fill="FFFFFF" w:themeFill="background1"/>
            <w:vAlign w:val="center"/>
            <w:hideMark/>
          </w:tcPr>
          <w:p w:rsidR="005A0C65" w:rsidRPr="005A0C65" w:rsidRDefault="005A0C65" w:rsidP="005A0C65">
            <w:pPr>
              <w:rPr>
                <w:sz w:val="22"/>
                <w:szCs w:val="22"/>
              </w:rPr>
            </w:pPr>
          </w:p>
        </w:tc>
        <w:tc>
          <w:tcPr>
            <w:tcW w:w="2127" w:type="dxa"/>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Итого по подпрограмме 6</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325,0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325,0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325,0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325,0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Всего по муниципальной программе:</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11 034 568,0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2 101 768,0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2 213 726,4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2 117 863,9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2 102 912,3</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2 498 297,4</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192 978,2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46 021,5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47 521,6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50 079,0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49 356,1</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6 254 418,9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1 521 156,7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1 629 403,7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1 550 440,6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1 553 417,9</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3 853 983,6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444 407,3</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446 864,7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438 334,5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421 128,6</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2 103 248,5</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733 187,3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90 182,4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89 936,4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395 048,9</w:t>
            </w:r>
          </w:p>
        </w:tc>
      </w:tr>
      <w:tr w:rsidR="005A0C65" w:rsidRPr="005A0C65" w:rsidTr="00534463">
        <w:trPr>
          <w:trHeight w:val="465"/>
          <w:jc w:val="right"/>
        </w:trPr>
        <w:tc>
          <w:tcPr>
            <w:tcW w:w="5251" w:type="dxa"/>
            <w:gridSpan w:val="3"/>
            <w:shd w:val="clear" w:color="auto" w:fill="FFFFFF" w:themeFill="background1"/>
            <w:hideMark/>
          </w:tcPr>
          <w:p w:rsidR="005A0C65" w:rsidRPr="005A0C65" w:rsidRDefault="005A0C65" w:rsidP="005A0C65">
            <w:pPr>
              <w:rPr>
                <w:sz w:val="22"/>
                <w:szCs w:val="22"/>
              </w:rPr>
            </w:pPr>
            <w:r w:rsidRPr="005A0C65">
              <w:rPr>
                <w:sz w:val="22"/>
                <w:szCs w:val="22"/>
              </w:rPr>
              <w:t>В том числе:</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 </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Проектная часть</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2 944,6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280,4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896,6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883,8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883,8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1 138,0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109,4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346,2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341,2</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341,2</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1 780,0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171,0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541,4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533,8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533,8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26,6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9,0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8,8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Процессная часть</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11 031 623,4</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2 101 487,6</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2 212 829,8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2 116 980,1</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2 102 028,5</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2 498 297,4</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191 840,2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45 912,1</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47 175,4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49 737,8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49 014,9</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6 252 638,9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1 520 985,7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1 628 862,3</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1 549 906,8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1 552 884,1</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3 853 957,0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444 407,3</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446 855,7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438 325,7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421 119,7</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2 103 248,5</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733 187,3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90 182,4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89 936,4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395 048,9</w:t>
            </w:r>
          </w:p>
        </w:tc>
      </w:tr>
      <w:tr w:rsidR="005A0C65" w:rsidRPr="005A0C65" w:rsidTr="00534463">
        <w:trPr>
          <w:trHeight w:val="465"/>
          <w:jc w:val="right"/>
        </w:trPr>
        <w:tc>
          <w:tcPr>
            <w:tcW w:w="5251" w:type="dxa"/>
            <w:gridSpan w:val="3"/>
            <w:shd w:val="clear" w:color="auto" w:fill="FFFFFF" w:themeFill="background1"/>
            <w:hideMark/>
          </w:tcPr>
          <w:p w:rsidR="005A0C65" w:rsidRPr="005A0C65" w:rsidRDefault="005A0C65" w:rsidP="005A0C65">
            <w:pPr>
              <w:rPr>
                <w:sz w:val="22"/>
                <w:szCs w:val="22"/>
              </w:rPr>
            </w:pPr>
            <w:r w:rsidRPr="005A0C65">
              <w:rPr>
                <w:sz w:val="22"/>
                <w:szCs w:val="22"/>
              </w:rPr>
              <w:t>В том числе:</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 </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Инвестиции в объекты муниципальной собственности</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Прочие расходы</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11 034 568,0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2 101 768,0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2 213 726,4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2 117 863,9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2 102 912,3</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2 498 297,4</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192 978,2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46 021,5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47 521,6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50 079,0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49 356,1</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6 254 418,9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1 521 156,7</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1 629 403,7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1 550 440,6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1 553 417,9</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3 853 983,6</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444 407,3</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446 864,7</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438 334,5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421 128,6</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2 103 248,5</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733 187,3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90 182,4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89 936,4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395 048,9</w:t>
            </w:r>
          </w:p>
        </w:tc>
      </w:tr>
      <w:tr w:rsidR="005A0C65" w:rsidRPr="005A0C65" w:rsidTr="00534463">
        <w:trPr>
          <w:trHeight w:val="465"/>
          <w:jc w:val="right"/>
        </w:trPr>
        <w:tc>
          <w:tcPr>
            <w:tcW w:w="5251" w:type="dxa"/>
            <w:gridSpan w:val="3"/>
            <w:shd w:val="clear" w:color="auto" w:fill="FFFFFF" w:themeFill="background1"/>
            <w:hideMark/>
          </w:tcPr>
          <w:p w:rsidR="005A0C65" w:rsidRPr="005A0C65" w:rsidRDefault="005A0C65" w:rsidP="005A0C65">
            <w:pPr>
              <w:rPr>
                <w:sz w:val="22"/>
                <w:szCs w:val="22"/>
              </w:rPr>
            </w:pPr>
            <w:r w:rsidRPr="005A0C65">
              <w:rPr>
                <w:sz w:val="22"/>
                <w:szCs w:val="22"/>
              </w:rPr>
              <w:t>В том числе:</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 </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 </w:t>
            </w:r>
          </w:p>
        </w:tc>
      </w:tr>
      <w:tr w:rsidR="005A0C65" w:rsidRPr="005A0C65" w:rsidTr="00534463">
        <w:trPr>
          <w:trHeight w:val="465"/>
          <w:jc w:val="right"/>
        </w:trPr>
        <w:tc>
          <w:tcPr>
            <w:tcW w:w="5251" w:type="dxa"/>
            <w:gridSpan w:val="3"/>
            <w:vMerge w:val="restart"/>
            <w:shd w:val="clear" w:color="auto" w:fill="FFFFFF" w:themeFill="background1"/>
            <w:hideMark/>
          </w:tcPr>
          <w:p w:rsidR="005A0C65" w:rsidRPr="005A0C65" w:rsidRDefault="005A0C65" w:rsidP="005A0C65">
            <w:pPr>
              <w:rPr>
                <w:sz w:val="22"/>
                <w:szCs w:val="22"/>
              </w:rPr>
            </w:pPr>
            <w:r w:rsidRPr="005A0C65">
              <w:rPr>
                <w:sz w:val="22"/>
                <w:szCs w:val="22"/>
              </w:rPr>
              <w:t>Ответственный исполнитель (управление образования и молодежной политики администрации района)</w:t>
            </w: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11 023 867,5</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2 093 469,1</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2 211 324,8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2 117 863,9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2 102 912,3</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2 498 297,4</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192 978,2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46 021,5</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47 521,6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50 079,0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49 356,1</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6 252 383,2</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1 520 056,8</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1 628 467,9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1 550 440,6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1 553 417,9</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3 850 928,9</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442 818,4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445 398,9</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438 334,5</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421 128,6</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2 103 248,5</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hideMark/>
          </w:tcPr>
          <w:p w:rsidR="005A0C65" w:rsidRPr="005A0C65" w:rsidRDefault="005A0C65" w:rsidP="005A0C65">
            <w:pPr>
              <w:rPr>
                <w:sz w:val="22"/>
                <w:szCs w:val="22"/>
              </w:rPr>
            </w:pPr>
            <w:r w:rsidRPr="005A0C65">
              <w:rPr>
                <w:sz w:val="22"/>
                <w:szCs w:val="22"/>
              </w:rPr>
              <w:t>иные источники финансирования</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727 577,3</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84 572,4</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89 936,4</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79 009,8</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395 048,9</w:t>
            </w:r>
          </w:p>
        </w:tc>
      </w:tr>
      <w:tr w:rsidR="005A0C65" w:rsidRPr="005A0C65" w:rsidTr="00534463">
        <w:trPr>
          <w:trHeight w:val="465"/>
          <w:jc w:val="right"/>
        </w:trPr>
        <w:tc>
          <w:tcPr>
            <w:tcW w:w="5251" w:type="dxa"/>
            <w:gridSpan w:val="3"/>
            <w:vMerge w:val="restart"/>
            <w:shd w:val="clear" w:color="auto" w:fill="FFFFFF" w:themeFill="background1"/>
            <w:vAlign w:val="center"/>
            <w:hideMark/>
          </w:tcPr>
          <w:p w:rsidR="005A0C65" w:rsidRPr="005A0C65" w:rsidRDefault="005A0C65" w:rsidP="005A0C65">
            <w:pPr>
              <w:rPr>
                <w:sz w:val="22"/>
                <w:szCs w:val="22"/>
              </w:rPr>
            </w:pPr>
            <w:r w:rsidRPr="005A0C65">
              <w:rPr>
                <w:sz w:val="22"/>
                <w:szCs w:val="22"/>
              </w:rPr>
              <w:t>соисполнитель 1 (управление культуры и спорта администрации района)</w:t>
            </w:r>
          </w:p>
        </w:tc>
        <w:tc>
          <w:tcPr>
            <w:tcW w:w="1843" w:type="dxa"/>
            <w:shd w:val="clear" w:color="auto" w:fill="FFFFFF" w:themeFill="background1"/>
            <w:vAlign w:val="center"/>
            <w:hideMark/>
          </w:tcPr>
          <w:p w:rsidR="005A0C65" w:rsidRPr="005A0C65" w:rsidRDefault="005A0C65" w:rsidP="005A0C65">
            <w:pPr>
              <w:rPr>
                <w:sz w:val="22"/>
                <w:szCs w:val="22"/>
              </w:rPr>
            </w:pPr>
            <w:r w:rsidRPr="005A0C65">
              <w:rPr>
                <w:sz w:val="22"/>
                <w:szCs w:val="22"/>
              </w:rPr>
              <w:t>всего</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10 700,5</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8 298,9</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2 401,6</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vAlign w:val="center"/>
            <w:hideMark/>
          </w:tcPr>
          <w:p w:rsidR="005A0C65" w:rsidRPr="005A0C65" w:rsidRDefault="005A0C65" w:rsidP="005A0C65">
            <w:pPr>
              <w:rPr>
                <w:sz w:val="22"/>
                <w:szCs w:val="22"/>
              </w:rPr>
            </w:pPr>
            <w:r w:rsidRPr="005A0C65">
              <w:rPr>
                <w:sz w:val="22"/>
                <w:szCs w:val="22"/>
              </w:rPr>
              <w:t>федеральный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vAlign w:val="center"/>
            <w:hideMark/>
          </w:tcPr>
          <w:p w:rsidR="005A0C65" w:rsidRPr="005A0C65" w:rsidRDefault="005A0C65" w:rsidP="005A0C65">
            <w:pPr>
              <w:rPr>
                <w:sz w:val="22"/>
                <w:szCs w:val="22"/>
              </w:rPr>
            </w:pPr>
            <w:r w:rsidRPr="005A0C65">
              <w:rPr>
                <w:sz w:val="22"/>
                <w:szCs w:val="22"/>
              </w:rPr>
              <w:t>бюджет автономного округа</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2 035,8</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1 100,0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935,8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vAlign w:val="center"/>
            <w:hideMark/>
          </w:tcPr>
          <w:p w:rsidR="005A0C65" w:rsidRPr="005A0C65" w:rsidRDefault="005A0C65" w:rsidP="005A0C65">
            <w:pPr>
              <w:rPr>
                <w:sz w:val="22"/>
                <w:szCs w:val="22"/>
              </w:rPr>
            </w:pPr>
            <w:r w:rsidRPr="005A0C65">
              <w:rPr>
                <w:sz w:val="22"/>
                <w:szCs w:val="22"/>
              </w:rPr>
              <w:t>местный бюджет</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3 054,7</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1 589,0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1 465,8</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vAlign w:val="center"/>
            <w:hideMark/>
          </w:tcPr>
          <w:p w:rsidR="005A0C65" w:rsidRPr="005A0C65" w:rsidRDefault="005A0C65" w:rsidP="005A0C65">
            <w:pPr>
              <w:rPr>
                <w:sz w:val="22"/>
                <w:szCs w:val="22"/>
              </w:rPr>
            </w:pPr>
            <w:r w:rsidRPr="005A0C65">
              <w:rPr>
                <w:sz w:val="22"/>
                <w:szCs w:val="22"/>
              </w:rPr>
              <w:t>безвозмездные поступления физических и юридических лиц</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r w:rsidR="005A0C65" w:rsidRPr="005A0C65" w:rsidTr="00534463">
        <w:trPr>
          <w:trHeight w:val="465"/>
          <w:jc w:val="right"/>
        </w:trPr>
        <w:tc>
          <w:tcPr>
            <w:tcW w:w="5251" w:type="dxa"/>
            <w:gridSpan w:val="3"/>
            <w:vMerge/>
            <w:shd w:val="clear" w:color="auto" w:fill="FFFFFF" w:themeFill="background1"/>
            <w:vAlign w:val="center"/>
            <w:hideMark/>
          </w:tcPr>
          <w:p w:rsidR="005A0C65" w:rsidRPr="005A0C65" w:rsidRDefault="005A0C65" w:rsidP="005A0C65">
            <w:pPr>
              <w:rPr>
                <w:sz w:val="22"/>
                <w:szCs w:val="22"/>
              </w:rPr>
            </w:pPr>
          </w:p>
        </w:tc>
        <w:tc>
          <w:tcPr>
            <w:tcW w:w="1843" w:type="dxa"/>
            <w:shd w:val="clear" w:color="auto" w:fill="FFFFFF" w:themeFill="background1"/>
            <w:vAlign w:val="center"/>
            <w:hideMark/>
          </w:tcPr>
          <w:p w:rsidR="005A0C65" w:rsidRPr="005A0C65" w:rsidRDefault="005A0C65" w:rsidP="005A0C65">
            <w:pPr>
              <w:rPr>
                <w:sz w:val="22"/>
                <w:szCs w:val="22"/>
              </w:rPr>
            </w:pPr>
            <w:r w:rsidRPr="005A0C65">
              <w:rPr>
                <w:sz w:val="22"/>
                <w:szCs w:val="22"/>
              </w:rPr>
              <w:t>иные внебюджетные источники</w:t>
            </w:r>
          </w:p>
        </w:tc>
        <w:tc>
          <w:tcPr>
            <w:tcW w:w="1700" w:type="dxa"/>
            <w:shd w:val="clear" w:color="auto" w:fill="FFFFFF" w:themeFill="background1"/>
            <w:vAlign w:val="center"/>
            <w:hideMark/>
          </w:tcPr>
          <w:p w:rsidR="005A0C65" w:rsidRPr="005A0C65" w:rsidRDefault="005A0C65" w:rsidP="005A0C65">
            <w:pPr>
              <w:rPr>
                <w:sz w:val="22"/>
                <w:szCs w:val="22"/>
              </w:rPr>
            </w:pPr>
            <w:r w:rsidRPr="005A0C65">
              <w:rPr>
                <w:sz w:val="22"/>
                <w:szCs w:val="22"/>
              </w:rPr>
              <w:t>5 610,0</w:t>
            </w:r>
          </w:p>
        </w:tc>
        <w:tc>
          <w:tcPr>
            <w:tcW w:w="1559" w:type="dxa"/>
            <w:shd w:val="clear" w:color="auto" w:fill="FFFFFF" w:themeFill="background1"/>
            <w:vAlign w:val="center"/>
            <w:hideMark/>
          </w:tcPr>
          <w:p w:rsidR="005A0C65" w:rsidRPr="005A0C65" w:rsidRDefault="005A0C65" w:rsidP="005A0C65">
            <w:pPr>
              <w:rPr>
                <w:sz w:val="22"/>
                <w:szCs w:val="22"/>
              </w:rPr>
            </w:pPr>
            <w:r w:rsidRPr="005A0C65">
              <w:rPr>
                <w:sz w:val="22"/>
                <w:szCs w:val="22"/>
              </w:rPr>
              <w:t>5 610,0</w:t>
            </w:r>
          </w:p>
        </w:tc>
        <w:tc>
          <w:tcPr>
            <w:tcW w:w="127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3"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c>
          <w:tcPr>
            <w:tcW w:w="1266" w:type="dxa"/>
            <w:shd w:val="clear" w:color="auto" w:fill="FFFFFF" w:themeFill="background1"/>
            <w:vAlign w:val="center"/>
            <w:hideMark/>
          </w:tcPr>
          <w:p w:rsidR="005A0C65" w:rsidRPr="005A0C65" w:rsidRDefault="005A0C65" w:rsidP="005A0C65">
            <w:pPr>
              <w:rPr>
                <w:sz w:val="22"/>
                <w:szCs w:val="22"/>
              </w:rPr>
            </w:pPr>
            <w:r w:rsidRPr="005A0C65">
              <w:rPr>
                <w:sz w:val="22"/>
                <w:szCs w:val="22"/>
              </w:rPr>
              <w:t>0,0</w:t>
            </w:r>
          </w:p>
        </w:tc>
      </w:tr>
    </w:tbl>
    <w:p w:rsidR="004A3D6B" w:rsidRDefault="00B13C59" w:rsidP="00B13C59">
      <w:pPr>
        <w:tabs>
          <w:tab w:val="left" w:pos="210"/>
          <w:tab w:val="left" w:pos="300"/>
        </w:tabs>
      </w:pPr>
      <w:r>
        <w:tab/>
      </w:r>
    </w:p>
    <w:p w:rsidR="004A3D6B" w:rsidRDefault="004A3D6B" w:rsidP="00B53A4C">
      <w:pPr>
        <w:jc w:val="right"/>
      </w:pPr>
    </w:p>
    <w:p w:rsidR="004A3D6B" w:rsidRDefault="004A3D6B" w:rsidP="00B53A4C">
      <w:pPr>
        <w:jc w:val="right"/>
      </w:pPr>
    </w:p>
    <w:p w:rsidR="004A3D6B" w:rsidRDefault="004A3D6B" w:rsidP="00B53A4C">
      <w:pPr>
        <w:jc w:val="right"/>
      </w:pPr>
    </w:p>
    <w:p w:rsidR="004A3D6B" w:rsidRDefault="004A3D6B" w:rsidP="00B53A4C">
      <w:pPr>
        <w:jc w:val="right"/>
      </w:pPr>
    </w:p>
    <w:p w:rsidR="004A3D6B" w:rsidRDefault="004A3D6B" w:rsidP="00B53A4C">
      <w:pPr>
        <w:jc w:val="right"/>
      </w:pPr>
    </w:p>
    <w:p w:rsidR="004A3D6B" w:rsidRDefault="004A3D6B" w:rsidP="00B53A4C">
      <w:pPr>
        <w:jc w:val="right"/>
      </w:pPr>
    </w:p>
    <w:p w:rsidR="004A3D6B" w:rsidRDefault="004A3D6B" w:rsidP="00B53A4C">
      <w:pPr>
        <w:jc w:val="right"/>
      </w:pPr>
    </w:p>
    <w:p w:rsidR="004A3D6B" w:rsidRDefault="004A3D6B" w:rsidP="00B53A4C">
      <w:pPr>
        <w:jc w:val="right"/>
      </w:pPr>
    </w:p>
    <w:p w:rsidR="004A3D6B" w:rsidRDefault="004A3D6B" w:rsidP="00B53A4C">
      <w:pPr>
        <w:jc w:val="right"/>
      </w:pPr>
    </w:p>
    <w:p w:rsidR="00B13C59" w:rsidRDefault="00B13C59" w:rsidP="00B53A4C">
      <w:pPr>
        <w:jc w:val="right"/>
      </w:pPr>
    </w:p>
    <w:p w:rsidR="00B13C59" w:rsidRDefault="00B13C59" w:rsidP="00B53A4C">
      <w:pPr>
        <w:jc w:val="right"/>
      </w:pPr>
    </w:p>
    <w:p w:rsidR="00B13C59" w:rsidRDefault="00B13C59" w:rsidP="00B53A4C">
      <w:pPr>
        <w:jc w:val="right"/>
      </w:pPr>
    </w:p>
    <w:p w:rsidR="00B13C59" w:rsidRDefault="00B13C59" w:rsidP="00B53A4C">
      <w:pPr>
        <w:jc w:val="right"/>
      </w:pPr>
    </w:p>
    <w:p w:rsidR="00B13C59" w:rsidRDefault="00B13C59" w:rsidP="00B53A4C">
      <w:pPr>
        <w:jc w:val="right"/>
      </w:pPr>
    </w:p>
    <w:p w:rsidR="004A3D6B" w:rsidRDefault="004A3D6B" w:rsidP="0005618D"/>
    <w:p w:rsidR="00DD29E4" w:rsidRPr="000D6FAC" w:rsidRDefault="00140FD0" w:rsidP="00B53A4C">
      <w:pPr>
        <w:jc w:val="right"/>
      </w:pPr>
      <w:r w:rsidRPr="00140FD0">
        <w:t>Приложение 2</w:t>
      </w:r>
    </w:p>
    <w:p w:rsidR="00907F19" w:rsidRDefault="00907F19" w:rsidP="00B53A4C">
      <w:pPr>
        <w:jc w:val="center"/>
        <w:rPr>
          <w:b/>
        </w:rPr>
      </w:pPr>
    </w:p>
    <w:p w:rsidR="00187009" w:rsidRDefault="00140FD0" w:rsidP="00B53A4C">
      <w:pPr>
        <w:jc w:val="center"/>
        <w:rPr>
          <w:b/>
        </w:rPr>
      </w:pPr>
      <w:r w:rsidRPr="00140FD0">
        <w:rPr>
          <w:b/>
        </w:rPr>
        <w:t>Перечень структурных элементов муниципальной программы</w:t>
      </w:r>
    </w:p>
    <w:p w:rsidR="00907F19" w:rsidRPr="00140FD0" w:rsidRDefault="00907F19" w:rsidP="00B53A4C">
      <w:pPr>
        <w:jc w:val="center"/>
        <w:rPr>
          <w:b/>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976"/>
        <w:gridCol w:w="6946"/>
        <w:gridCol w:w="3544"/>
      </w:tblGrid>
      <w:tr w:rsidR="00140FD0" w:rsidRPr="00140FD0" w:rsidTr="00F572F5">
        <w:trPr>
          <w:trHeight w:val="711"/>
        </w:trPr>
        <w:tc>
          <w:tcPr>
            <w:tcW w:w="1668" w:type="dxa"/>
            <w:tcBorders>
              <w:bottom w:val="single" w:sz="4" w:space="0" w:color="auto"/>
            </w:tcBorders>
            <w:shd w:val="clear" w:color="auto" w:fill="auto"/>
            <w:hideMark/>
          </w:tcPr>
          <w:p w:rsidR="00140FD0" w:rsidRPr="00937614" w:rsidRDefault="00140FD0" w:rsidP="00140FD0">
            <w:pPr>
              <w:jc w:val="center"/>
              <w:rPr>
                <w:b/>
                <w:sz w:val="22"/>
                <w:szCs w:val="22"/>
              </w:rPr>
            </w:pPr>
            <w:r w:rsidRPr="00937614">
              <w:rPr>
                <w:b/>
                <w:sz w:val="22"/>
                <w:szCs w:val="22"/>
              </w:rPr>
              <w:t xml:space="preserve">№ структурного элемента </w:t>
            </w:r>
          </w:p>
        </w:tc>
        <w:tc>
          <w:tcPr>
            <w:tcW w:w="2976" w:type="dxa"/>
            <w:tcBorders>
              <w:bottom w:val="single" w:sz="4" w:space="0" w:color="auto"/>
            </w:tcBorders>
            <w:shd w:val="clear" w:color="auto" w:fill="auto"/>
            <w:hideMark/>
          </w:tcPr>
          <w:p w:rsidR="00140FD0" w:rsidRPr="00937614" w:rsidRDefault="00140FD0" w:rsidP="00140FD0">
            <w:pPr>
              <w:jc w:val="center"/>
              <w:rPr>
                <w:b/>
                <w:sz w:val="22"/>
                <w:szCs w:val="22"/>
              </w:rPr>
            </w:pPr>
            <w:r w:rsidRPr="00937614">
              <w:rPr>
                <w:b/>
                <w:sz w:val="22"/>
                <w:szCs w:val="22"/>
              </w:rPr>
              <w:t xml:space="preserve">Наименование структурного элемента </w:t>
            </w:r>
          </w:p>
        </w:tc>
        <w:tc>
          <w:tcPr>
            <w:tcW w:w="6946" w:type="dxa"/>
            <w:shd w:val="clear" w:color="auto" w:fill="auto"/>
          </w:tcPr>
          <w:p w:rsidR="00140FD0" w:rsidRPr="00937614" w:rsidRDefault="00140FD0" w:rsidP="00140FD0">
            <w:pPr>
              <w:jc w:val="center"/>
              <w:rPr>
                <w:b/>
                <w:sz w:val="22"/>
                <w:szCs w:val="22"/>
              </w:rPr>
            </w:pPr>
            <w:r w:rsidRPr="00937614">
              <w:rPr>
                <w:b/>
                <w:sz w:val="22"/>
                <w:szCs w:val="22"/>
              </w:rPr>
              <w:t xml:space="preserve">Направления расходов структурного элемента </w:t>
            </w:r>
          </w:p>
        </w:tc>
        <w:tc>
          <w:tcPr>
            <w:tcW w:w="3544" w:type="dxa"/>
            <w:shd w:val="clear" w:color="auto" w:fill="auto"/>
          </w:tcPr>
          <w:p w:rsidR="00140FD0" w:rsidRPr="00937614" w:rsidRDefault="00140FD0" w:rsidP="00140FD0">
            <w:pPr>
              <w:jc w:val="center"/>
              <w:rPr>
                <w:b/>
                <w:sz w:val="22"/>
                <w:szCs w:val="22"/>
              </w:rPr>
            </w:pPr>
            <w:r w:rsidRPr="00937614">
              <w:rPr>
                <w:b/>
                <w:sz w:val="22"/>
                <w:szCs w:val="22"/>
              </w:rPr>
              <w:t xml:space="preserve">Наименование порядка, номер приложения </w:t>
            </w:r>
          </w:p>
        </w:tc>
      </w:tr>
      <w:tr w:rsidR="00140FD0" w:rsidRPr="00140FD0" w:rsidTr="00F572F5">
        <w:tc>
          <w:tcPr>
            <w:tcW w:w="15134" w:type="dxa"/>
            <w:gridSpan w:val="4"/>
            <w:shd w:val="clear" w:color="auto" w:fill="auto"/>
          </w:tcPr>
          <w:p w:rsidR="00140FD0" w:rsidRPr="00187009" w:rsidRDefault="00140FD0" w:rsidP="00140FD0">
            <w:pPr>
              <w:jc w:val="center"/>
              <w:rPr>
                <w:sz w:val="22"/>
                <w:szCs w:val="22"/>
              </w:rPr>
            </w:pPr>
            <w:r w:rsidRPr="00187009">
              <w:rPr>
                <w:sz w:val="22"/>
                <w:szCs w:val="22"/>
              </w:rPr>
              <w:t>Цель: обеспечение доступности качественного образования, соответствующего требованиям инновационного развития экономики региона, современным потребностям общества и каждого жителя района</w:t>
            </w:r>
          </w:p>
        </w:tc>
      </w:tr>
      <w:tr w:rsidR="00140FD0" w:rsidRPr="00140FD0" w:rsidTr="00F572F5">
        <w:tc>
          <w:tcPr>
            <w:tcW w:w="15134" w:type="dxa"/>
            <w:gridSpan w:val="4"/>
            <w:shd w:val="clear" w:color="auto" w:fill="auto"/>
          </w:tcPr>
          <w:p w:rsidR="00140FD0" w:rsidRPr="00187009" w:rsidRDefault="00140FD0" w:rsidP="00140FD0">
            <w:pPr>
              <w:jc w:val="center"/>
              <w:rPr>
                <w:sz w:val="22"/>
                <w:szCs w:val="22"/>
              </w:rPr>
            </w:pPr>
            <w:r w:rsidRPr="00187009">
              <w:rPr>
                <w:sz w:val="22"/>
                <w:szCs w:val="22"/>
              </w:rPr>
              <w:t>Задача: модернизация дошкольного, общего и дополнительного образования детей.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Развитие инфраструктуры и организационно-экономических механизмов, обеспечивающих равную доступность услуг дошкольного, общего и дополнительного образования детей</w:t>
            </w:r>
          </w:p>
        </w:tc>
      </w:tr>
      <w:tr w:rsidR="00140FD0" w:rsidRPr="00140FD0" w:rsidTr="00F572F5">
        <w:trPr>
          <w:trHeight w:val="296"/>
        </w:trPr>
        <w:tc>
          <w:tcPr>
            <w:tcW w:w="15134" w:type="dxa"/>
            <w:gridSpan w:val="4"/>
            <w:shd w:val="clear" w:color="auto" w:fill="auto"/>
          </w:tcPr>
          <w:p w:rsidR="00140FD0" w:rsidRPr="00937614" w:rsidRDefault="00937614" w:rsidP="00140FD0">
            <w:pPr>
              <w:jc w:val="center"/>
              <w:rPr>
                <w:b/>
                <w:sz w:val="22"/>
                <w:szCs w:val="22"/>
              </w:rPr>
            </w:pPr>
            <w:r>
              <w:rPr>
                <w:b/>
                <w:sz w:val="22"/>
                <w:szCs w:val="22"/>
              </w:rPr>
              <w:t xml:space="preserve">Подпрограмма </w:t>
            </w:r>
            <w:r w:rsidR="00140FD0" w:rsidRPr="00937614">
              <w:rPr>
                <w:b/>
                <w:sz w:val="22"/>
                <w:szCs w:val="22"/>
              </w:rPr>
              <w:t>1. Развитие дошкольного, общего образования и дополнительного образования детей</w:t>
            </w:r>
          </w:p>
        </w:tc>
      </w:tr>
      <w:tr w:rsidR="00140FD0" w:rsidRPr="00140FD0" w:rsidTr="00F572F5">
        <w:tc>
          <w:tcPr>
            <w:tcW w:w="1668" w:type="dxa"/>
            <w:shd w:val="clear" w:color="auto" w:fill="auto"/>
          </w:tcPr>
          <w:p w:rsidR="00140FD0" w:rsidRPr="00140FD0" w:rsidRDefault="00140FD0" w:rsidP="00140FD0">
            <w:pPr>
              <w:jc w:val="center"/>
              <w:rPr>
                <w:sz w:val="22"/>
                <w:szCs w:val="22"/>
              </w:rPr>
            </w:pPr>
            <w:r w:rsidRPr="00140FD0">
              <w:rPr>
                <w:sz w:val="22"/>
                <w:szCs w:val="22"/>
              </w:rPr>
              <w:t>1.1.</w:t>
            </w:r>
          </w:p>
        </w:tc>
        <w:tc>
          <w:tcPr>
            <w:tcW w:w="2976" w:type="dxa"/>
            <w:shd w:val="clear" w:color="auto" w:fill="auto"/>
          </w:tcPr>
          <w:p w:rsidR="00140FD0" w:rsidRPr="00140FD0" w:rsidRDefault="00140FD0" w:rsidP="00140FD0">
            <w:pPr>
              <w:jc w:val="both"/>
              <w:rPr>
                <w:sz w:val="22"/>
                <w:szCs w:val="22"/>
              </w:rPr>
            </w:pPr>
            <w:r w:rsidRPr="00140FD0">
              <w:rPr>
                <w:sz w:val="22"/>
                <w:szCs w:val="22"/>
              </w:rPr>
              <w:t>Региональный проект «Современная школа»</w:t>
            </w:r>
          </w:p>
        </w:tc>
        <w:tc>
          <w:tcPr>
            <w:tcW w:w="6946" w:type="dxa"/>
            <w:shd w:val="clear" w:color="auto" w:fill="auto"/>
          </w:tcPr>
          <w:p w:rsidR="00140FD0" w:rsidRPr="00140FD0" w:rsidRDefault="00140FD0" w:rsidP="00937614">
            <w:pPr>
              <w:jc w:val="both"/>
              <w:rPr>
                <w:sz w:val="22"/>
                <w:szCs w:val="22"/>
              </w:rPr>
            </w:pPr>
            <w:r w:rsidRPr="00140FD0">
              <w:rPr>
                <w:sz w:val="22"/>
                <w:szCs w:val="22"/>
              </w:rPr>
              <w:t>в общеобразовательных организациях, расположенных в сельской местности и малых городах, будут созданы центры образования естественно</w:t>
            </w:r>
            <w:r w:rsidR="00937614">
              <w:rPr>
                <w:sz w:val="22"/>
                <w:szCs w:val="22"/>
              </w:rPr>
              <w:t>-</w:t>
            </w:r>
            <w:r w:rsidRPr="00140FD0">
              <w:rPr>
                <w:sz w:val="22"/>
                <w:szCs w:val="22"/>
              </w:rPr>
              <w:t xml:space="preserve">научной и технологической направленности; </w:t>
            </w:r>
          </w:p>
          <w:p w:rsidR="00140FD0" w:rsidRPr="00140FD0" w:rsidRDefault="00140FD0" w:rsidP="00937614">
            <w:pPr>
              <w:jc w:val="both"/>
              <w:rPr>
                <w:sz w:val="22"/>
                <w:szCs w:val="22"/>
              </w:rPr>
            </w:pPr>
            <w:r w:rsidRPr="00140FD0">
              <w:rPr>
                <w:sz w:val="22"/>
                <w:szCs w:val="22"/>
              </w:rPr>
              <w:t>повышение уровня профессионального мастерства педагогических работников общеобразовательных организаций по дополнительным профессиональным программам</w:t>
            </w:r>
          </w:p>
        </w:tc>
        <w:tc>
          <w:tcPr>
            <w:tcW w:w="3544" w:type="dxa"/>
            <w:shd w:val="clear" w:color="auto" w:fill="auto"/>
          </w:tcPr>
          <w:p w:rsidR="00140FD0" w:rsidRPr="00140FD0" w:rsidRDefault="00140FD0" w:rsidP="00140FD0">
            <w:pPr>
              <w:jc w:val="center"/>
              <w:rPr>
                <w:sz w:val="22"/>
                <w:szCs w:val="22"/>
              </w:rPr>
            </w:pPr>
          </w:p>
        </w:tc>
      </w:tr>
      <w:tr w:rsidR="00140FD0" w:rsidRPr="00140FD0" w:rsidTr="00F572F5">
        <w:tc>
          <w:tcPr>
            <w:tcW w:w="1668" w:type="dxa"/>
            <w:shd w:val="clear" w:color="auto" w:fill="auto"/>
          </w:tcPr>
          <w:p w:rsidR="00140FD0" w:rsidRPr="00140FD0" w:rsidRDefault="00140FD0" w:rsidP="00140FD0">
            <w:pPr>
              <w:tabs>
                <w:tab w:val="left" w:pos="585"/>
              </w:tabs>
              <w:jc w:val="center"/>
              <w:rPr>
                <w:sz w:val="22"/>
                <w:szCs w:val="22"/>
              </w:rPr>
            </w:pPr>
            <w:r w:rsidRPr="00140FD0">
              <w:rPr>
                <w:sz w:val="22"/>
                <w:szCs w:val="22"/>
              </w:rPr>
              <w:t>1.2.</w:t>
            </w:r>
          </w:p>
        </w:tc>
        <w:tc>
          <w:tcPr>
            <w:tcW w:w="2976" w:type="dxa"/>
            <w:shd w:val="clear" w:color="auto" w:fill="auto"/>
          </w:tcPr>
          <w:p w:rsidR="00140FD0" w:rsidRPr="00140FD0" w:rsidRDefault="00140FD0" w:rsidP="00140FD0">
            <w:pPr>
              <w:tabs>
                <w:tab w:val="left" w:pos="585"/>
              </w:tabs>
              <w:jc w:val="both"/>
              <w:rPr>
                <w:sz w:val="22"/>
                <w:szCs w:val="22"/>
              </w:rPr>
            </w:pPr>
            <w:r w:rsidRPr="00140FD0">
              <w:rPr>
                <w:sz w:val="22"/>
                <w:szCs w:val="22"/>
              </w:rPr>
              <w:t>Региональный проект «Успех каждого ребенка»</w:t>
            </w:r>
          </w:p>
        </w:tc>
        <w:tc>
          <w:tcPr>
            <w:tcW w:w="6946" w:type="dxa"/>
            <w:shd w:val="clear" w:color="auto" w:fill="auto"/>
          </w:tcPr>
          <w:p w:rsidR="00140FD0" w:rsidRPr="00140FD0" w:rsidRDefault="00140FD0" w:rsidP="00937614">
            <w:pPr>
              <w:jc w:val="both"/>
              <w:rPr>
                <w:sz w:val="22"/>
                <w:szCs w:val="22"/>
              </w:rPr>
            </w:pPr>
            <w:r w:rsidRPr="00140FD0">
              <w:rPr>
                <w:sz w:val="22"/>
                <w:szCs w:val="22"/>
              </w:rPr>
              <w:t>участие обучающихся в реализации проектов дополнительных образовательных программ технической и естественнонаучной направленности;</w:t>
            </w:r>
          </w:p>
          <w:p w:rsidR="00140FD0" w:rsidRPr="00140FD0" w:rsidRDefault="00140FD0" w:rsidP="00937614">
            <w:pPr>
              <w:jc w:val="both"/>
              <w:rPr>
                <w:sz w:val="22"/>
                <w:szCs w:val="22"/>
              </w:rPr>
            </w:pPr>
            <w:r w:rsidRPr="00140FD0">
              <w:rPr>
                <w:sz w:val="22"/>
                <w:szCs w:val="22"/>
              </w:rPr>
              <w:t>участие обучающихся в открытых уроках, образовательный формат которых нацелен на формирование у старшеклассников навыков профессионального самоопределения;</w:t>
            </w:r>
          </w:p>
          <w:p w:rsidR="00140FD0" w:rsidRPr="00140FD0" w:rsidRDefault="00140FD0" w:rsidP="00937614">
            <w:pPr>
              <w:jc w:val="both"/>
              <w:rPr>
                <w:sz w:val="22"/>
                <w:szCs w:val="22"/>
              </w:rPr>
            </w:pPr>
            <w:r w:rsidRPr="00140FD0">
              <w:rPr>
                <w:sz w:val="22"/>
                <w:szCs w:val="22"/>
              </w:rPr>
              <w:t>реализация дополнительных образовательных программ  учреждениями образования, культуры, физической культуры и спорта</w:t>
            </w:r>
          </w:p>
        </w:tc>
        <w:tc>
          <w:tcPr>
            <w:tcW w:w="3544" w:type="dxa"/>
            <w:shd w:val="clear" w:color="auto" w:fill="auto"/>
          </w:tcPr>
          <w:p w:rsidR="00140FD0" w:rsidRPr="00140FD0" w:rsidRDefault="00140FD0" w:rsidP="00140FD0">
            <w:pPr>
              <w:jc w:val="center"/>
              <w:rPr>
                <w:sz w:val="22"/>
                <w:szCs w:val="22"/>
              </w:rPr>
            </w:pPr>
          </w:p>
        </w:tc>
      </w:tr>
      <w:tr w:rsidR="00140FD0" w:rsidRPr="00140FD0" w:rsidTr="00F572F5">
        <w:tc>
          <w:tcPr>
            <w:tcW w:w="1668" w:type="dxa"/>
            <w:shd w:val="clear" w:color="auto" w:fill="auto"/>
          </w:tcPr>
          <w:p w:rsidR="00140FD0" w:rsidRPr="00140FD0" w:rsidRDefault="00140FD0" w:rsidP="00140FD0">
            <w:pPr>
              <w:jc w:val="center"/>
              <w:rPr>
                <w:sz w:val="22"/>
                <w:szCs w:val="22"/>
              </w:rPr>
            </w:pPr>
            <w:r w:rsidRPr="00140FD0">
              <w:rPr>
                <w:sz w:val="22"/>
                <w:szCs w:val="22"/>
              </w:rPr>
              <w:t>1.3.</w:t>
            </w:r>
          </w:p>
        </w:tc>
        <w:tc>
          <w:tcPr>
            <w:tcW w:w="2976" w:type="dxa"/>
            <w:shd w:val="clear" w:color="auto" w:fill="auto"/>
          </w:tcPr>
          <w:p w:rsidR="00140FD0" w:rsidRPr="00140FD0" w:rsidRDefault="00140FD0" w:rsidP="00140FD0">
            <w:pPr>
              <w:jc w:val="both"/>
              <w:rPr>
                <w:sz w:val="22"/>
                <w:szCs w:val="22"/>
              </w:rPr>
            </w:pPr>
            <w:r w:rsidRPr="00140FD0">
              <w:rPr>
                <w:sz w:val="22"/>
                <w:szCs w:val="22"/>
              </w:rPr>
              <w:t>Региональный проект «Цифровая образовательная среда»</w:t>
            </w:r>
          </w:p>
        </w:tc>
        <w:tc>
          <w:tcPr>
            <w:tcW w:w="6946" w:type="dxa"/>
            <w:shd w:val="clear" w:color="auto" w:fill="auto"/>
          </w:tcPr>
          <w:p w:rsidR="00140FD0" w:rsidRPr="00140FD0" w:rsidRDefault="00140FD0" w:rsidP="00937614">
            <w:pPr>
              <w:jc w:val="both"/>
              <w:rPr>
                <w:sz w:val="22"/>
                <w:szCs w:val="22"/>
              </w:rPr>
            </w:pPr>
            <w:r w:rsidRPr="00140FD0">
              <w:rPr>
                <w:sz w:val="22"/>
                <w:szCs w:val="22"/>
              </w:rPr>
              <w:t xml:space="preserve">внедрение в образовательную программу современных цифровых технологий; </w:t>
            </w:r>
          </w:p>
          <w:p w:rsidR="00140FD0" w:rsidRPr="00140FD0" w:rsidRDefault="00140FD0" w:rsidP="00937614">
            <w:pPr>
              <w:jc w:val="both"/>
              <w:rPr>
                <w:sz w:val="22"/>
                <w:szCs w:val="22"/>
              </w:rPr>
            </w:pPr>
            <w:r w:rsidRPr="00140FD0">
              <w:rPr>
                <w:sz w:val="22"/>
                <w:szCs w:val="22"/>
              </w:rPr>
              <w:t>обеспечение образовательных организаций Интернет –соединением со скоростью соединения не менее 50 Мб/с, а также гарантированным интернет-трафиком</w:t>
            </w:r>
          </w:p>
        </w:tc>
        <w:tc>
          <w:tcPr>
            <w:tcW w:w="3544" w:type="dxa"/>
            <w:shd w:val="clear" w:color="auto" w:fill="auto"/>
          </w:tcPr>
          <w:p w:rsidR="00140FD0" w:rsidRPr="00140FD0" w:rsidRDefault="00140FD0" w:rsidP="00140FD0">
            <w:pPr>
              <w:jc w:val="center"/>
              <w:rPr>
                <w:sz w:val="22"/>
                <w:szCs w:val="22"/>
              </w:rPr>
            </w:pPr>
          </w:p>
        </w:tc>
      </w:tr>
      <w:tr w:rsidR="00140FD0" w:rsidRPr="00140FD0" w:rsidTr="00F572F5">
        <w:tc>
          <w:tcPr>
            <w:tcW w:w="1668" w:type="dxa"/>
            <w:shd w:val="clear" w:color="auto" w:fill="auto"/>
          </w:tcPr>
          <w:p w:rsidR="00140FD0" w:rsidRPr="00140FD0" w:rsidRDefault="00140FD0" w:rsidP="00140FD0">
            <w:pPr>
              <w:jc w:val="center"/>
              <w:rPr>
                <w:sz w:val="22"/>
                <w:szCs w:val="22"/>
              </w:rPr>
            </w:pPr>
            <w:r w:rsidRPr="00140FD0">
              <w:rPr>
                <w:sz w:val="22"/>
                <w:szCs w:val="22"/>
              </w:rPr>
              <w:t>1.4.</w:t>
            </w:r>
          </w:p>
        </w:tc>
        <w:tc>
          <w:tcPr>
            <w:tcW w:w="2976" w:type="dxa"/>
            <w:shd w:val="clear" w:color="auto" w:fill="auto"/>
          </w:tcPr>
          <w:p w:rsidR="00140FD0" w:rsidRPr="00140FD0" w:rsidRDefault="00140FD0" w:rsidP="00140FD0">
            <w:pPr>
              <w:jc w:val="both"/>
              <w:rPr>
                <w:sz w:val="22"/>
                <w:szCs w:val="22"/>
              </w:rPr>
            </w:pPr>
            <w:r w:rsidRPr="00140FD0">
              <w:rPr>
                <w:sz w:val="22"/>
                <w:szCs w:val="22"/>
              </w:rPr>
              <w:t>Региональный проект «Социальная активность»</w:t>
            </w:r>
          </w:p>
        </w:tc>
        <w:tc>
          <w:tcPr>
            <w:tcW w:w="6946" w:type="dxa"/>
            <w:shd w:val="clear" w:color="auto" w:fill="auto"/>
          </w:tcPr>
          <w:p w:rsidR="00140FD0" w:rsidRPr="00140FD0" w:rsidRDefault="00140FD0" w:rsidP="00937614">
            <w:pPr>
              <w:jc w:val="both"/>
              <w:rPr>
                <w:sz w:val="22"/>
                <w:szCs w:val="22"/>
              </w:rPr>
            </w:pPr>
            <w:r w:rsidRPr="00140FD0">
              <w:rPr>
                <w:sz w:val="22"/>
                <w:szCs w:val="22"/>
              </w:rPr>
              <w:t>реализация межведомственного комплексного плана мероприятий «Дорожная карта» по развитию добровольчества (волонтерства) в Нижневартовском районе</w:t>
            </w:r>
          </w:p>
        </w:tc>
        <w:tc>
          <w:tcPr>
            <w:tcW w:w="3544" w:type="dxa"/>
            <w:shd w:val="clear" w:color="auto" w:fill="auto"/>
          </w:tcPr>
          <w:p w:rsidR="00140FD0" w:rsidRPr="00140FD0" w:rsidRDefault="00140FD0" w:rsidP="00140FD0">
            <w:pPr>
              <w:jc w:val="center"/>
              <w:rPr>
                <w:sz w:val="22"/>
                <w:szCs w:val="22"/>
              </w:rPr>
            </w:pPr>
          </w:p>
        </w:tc>
      </w:tr>
      <w:tr w:rsidR="00140FD0" w:rsidRPr="00140FD0" w:rsidTr="00F572F5">
        <w:tc>
          <w:tcPr>
            <w:tcW w:w="1668" w:type="dxa"/>
            <w:shd w:val="clear" w:color="auto" w:fill="auto"/>
          </w:tcPr>
          <w:p w:rsidR="00140FD0" w:rsidRPr="00140FD0" w:rsidRDefault="00140FD0" w:rsidP="00140FD0">
            <w:pPr>
              <w:jc w:val="center"/>
              <w:rPr>
                <w:sz w:val="22"/>
                <w:szCs w:val="22"/>
              </w:rPr>
            </w:pPr>
            <w:r w:rsidRPr="00140FD0">
              <w:rPr>
                <w:sz w:val="22"/>
                <w:szCs w:val="22"/>
              </w:rPr>
              <w:t>1.5.</w:t>
            </w:r>
          </w:p>
        </w:tc>
        <w:tc>
          <w:tcPr>
            <w:tcW w:w="2976" w:type="dxa"/>
            <w:shd w:val="clear" w:color="auto" w:fill="auto"/>
          </w:tcPr>
          <w:p w:rsidR="00140FD0" w:rsidRPr="00140FD0" w:rsidRDefault="00140FD0" w:rsidP="00140FD0">
            <w:pPr>
              <w:jc w:val="both"/>
              <w:rPr>
                <w:sz w:val="22"/>
                <w:szCs w:val="22"/>
              </w:rPr>
            </w:pPr>
            <w:r w:rsidRPr="00140FD0">
              <w:rPr>
                <w:sz w:val="22"/>
                <w:szCs w:val="22"/>
              </w:rPr>
              <w:t>Региональный проект «Содействие занятости»</w:t>
            </w:r>
          </w:p>
        </w:tc>
        <w:tc>
          <w:tcPr>
            <w:tcW w:w="6946" w:type="dxa"/>
            <w:shd w:val="clear" w:color="auto" w:fill="auto"/>
          </w:tcPr>
          <w:p w:rsidR="00140FD0" w:rsidRPr="00140FD0" w:rsidRDefault="00140FD0" w:rsidP="00937614">
            <w:pPr>
              <w:jc w:val="both"/>
              <w:rPr>
                <w:sz w:val="22"/>
                <w:szCs w:val="22"/>
              </w:rPr>
            </w:pPr>
            <w:r w:rsidRPr="00140FD0">
              <w:rPr>
                <w:sz w:val="22"/>
                <w:szCs w:val="22"/>
              </w:rPr>
              <w:t>оказание услуг по приему воспитанников в возрасте до трех лет в государственные и муниципальные организации, осуществляющие образовательную деятельность по образовательным программам дошкольного образования</w:t>
            </w:r>
          </w:p>
        </w:tc>
        <w:tc>
          <w:tcPr>
            <w:tcW w:w="3544" w:type="dxa"/>
            <w:shd w:val="clear" w:color="auto" w:fill="auto"/>
          </w:tcPr>
          <w:p w:rsidR="00140FD0" w:rsidRPr="00140FD0" w:rsidRDefault="00140FD0" w:rsidP="00140FD0">
            <w:pPr>
              <w:jc w:val="center"/>
              <w:rPr>
                <w:sz w:val="22"/>
                <w:szCs w:val="22"/>
              </w:rPr>
            </w:pPr>
          </w:p>
        </w:tc>
      </w:tr>
      <w:tr w:rsidR="002B6342" w:rsidRPr="00140FD0" w:rsidTr="00F572F5">
        <w:tc>
          <w:tcPr>
            <w:tcW w:w="1668" w:type="dxa"/>
            <w:shd w:val="clear" w:color="auto" w:fill="auto"/>
          </w:tcPr>
          <w:p w:rsidR="002B6342" w:rsidRPr="00140FD0" w:rsidRDefault="002B6342" w:rsidP="00140FD0">
            <w:pPr>
              <w:jc w:val="center"/>
              <w:rPr>
                <w:sz w:val="22"/>
                <w:szCs w:val="22"/>
              </w:rPr>
            </w:pPr>
            <w:r>
              <w:rPr>
                <w:sz w:val="22"/>
                <w:szCs w:val="22"/>
              </w:rPr>
              <w:t>1.6.</w:t>
            </w:r>
          </w:p>
        </w:tc>
        <w:tc>
          <w:tcPr>
            <w:tcW w:w="2976" w:type="dxa"/>
            <w:shd w:val="clear" w:color="auto" w:fill="auto"/>
          </w:tcPr>
          <w:p w:rsidR="002B6342" w:rsidRPr="002B6342" w:rsidRDefault="002B6342" w:rsidP="002B6342">
            <w:pPr>
              <w:jc w:val="both"/>
              <w:rPr>
                <w:sz w:val="20"/>
                <w:szCs w:val="20"/>
              </w:rPr>
            </w:pPr>
            <w:r w:rsidRPr="002B6342">
              <w:rPr>
                <w:sz w:val="20"/>
                <w:szCs w:val="20"/>
              </w:rPr>
              <w:t>Региональный проект «Патриотическое воспитание граждан Российской Федерации»</w:t>
            </w:r>
          </w:p>
        </w:tc>
        <w:tc>
          <w:tcPr>
            <w:tcW w:w="6946" w:type="dxa"/>
            <w:shd w:val="clear" w:color="auto" w:fill="auto"/>
          </w:tcPr>
          <w:p w:rsidR="002B6342" w:rsidRPr="002B6342" w:rsidRDefault="002B6342" w:rsidP="002B6342">
            <w:pPr>
              <w:jc w:val="both"/>
              <w:rPr>
                <w:sz w:val="20"/>
                <w:szCs w:val="20"/>
              </w:rPr>
            </w:pPr>
            <w:r w:rsidRPr="002B6342">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544" w:type="dxa"/>
            <w:shd w:val="clear" w:color="auto" w:fill="auto"/>
          </w:tcPr>
          <w:p w:rsidR="002B6342" w:rsidRPr="00140FD0" w:rsidRDefault="002B6342" w:rsidP="00140FD0">
            <w:pPr>
              <w:jc w:val="center"/>
              <w:rPr>
                <w:sz w:val="22"/>
                <w:szCs w:val="22"/>
              </w:rPr>
            </w:pPr>
          </w:p>
        </w:tc>
      </w:tr>
      <w:tr w:rsidR="00140FD0" w:rsidRPr="00140FD0" w:rsidTr="00F572F5">
        <w:trPr>
          <w:trHeight w:val="2301"/>
        </w:trPr>
        <w:tc>
          <w:tcPr>
            <w:tcW w:w="1668" w:type="dxa"/>
            <w:shd w:val="clear" w:color="auto" w:fill="auto"/>
          </w:tcPr>
          <w:p w:rsidR="00140FD0" w:rsidRPr="00140FD0" w:rsidRDefault="002B6342" w:rsidP="00140FD0">
            <w:pPr>
              <w:jc w:val="center"/>
              <w:rPr>
                <w:sz w:val="22"/>
                <w:szCs w:val="22"/>
              </w:rPr>
            </w:pPr>
            <w:r>
              <w:rPr>
                <w:sz w:val="22"/>
                <w:szCs w:val="22"/>
              </w:rPr>
              <w:t>1.7</w:t>
            </w:r>
            <w:r w:rsidR="00140FD0" w:rsidRPr="00140FD0">
              <w:rPr>
                <w:sz w:val="22"/>
                <w:szCs w:val="22"/>
              </w:rPr>
              <w:t>.</w:t>
            </w:r>
          </w:p>
        </w:tc>
        <w:tc>
          <w:tcPr>
            <w:tcW w:w="2976" w:type="dxa"/>
            <w:shd w:val="clear" w:color="auto" w:fill="auto"/>
          </w:tcPr>
          <w:p w:rsidR="00140FD0" w:rsidRPr="00140FD0" w:rsidRDefault="00140FD0" w:rsidP="00140FD0">
            <w:pPr>
              <w:jc w:val="both"/>
              <w:rPr>
                <w:sz w:val="22"/>
                <w:szCs w:val="22"/>
              </w:rPr>
            </w:pPr>
            <w:r w:rsidRPr="00140FD0">
              <w:rPr>
                <w:sz w:val="22"/>
                <w:szCs w:val="22"/>
              </w:rPr>
              <w:t>Основное мероприятие «Развитие системы дошкольного, общего образования и дополнительного образования детей»</w:t>
            </w:r>
          </w:p>
        </w:tc>
        <w:tc>
          <w:tcPr>
            <w:tcW w:w="6946" w:type="dxa"/>
            <w:shd w:val="clear" w:color="auto" w:fill="auto"/>
          </w:tcPr>
          <w:p w:rsidR="00F9589F" w:rsidRPr="00F9589F" w:rsidRDefault="00F9589F" w:rsidP="00F9589F">
            <w:pPr>
              <w:jc w:val="both"/>
              <w:rPr>
                <w:sz w:val="22"/>
                <w:szCs w:val="22"/>
              </w:rPr>
            </w:pPr>
            <w:r w:rsidRPr="00F9589F">
              <w:rPr>
                <w:sz w:val="22"/>
                <w:szCs w:val="22"/>
              </w:rPr>
              <w:t>предоставление услуг дошкольного, общего, дополнительного образования детей, обновление содержания образования;</w:t>
            </w:r>
          </w:p>
          <w:p w:rsidR="00F9589F" w:rsidRPr="00F9589F" w:rsidRDefault="00F9589F" w:rsidP="00F9589F">
            <w:pPr>
              <w:jc w:val="both"/>
              <w:rPr>
                <w:sz w:val="22"/>
                <w:szCs w:val="22"/>
              </w:rPr>
            </w:pPr>
            <w:r w:rsidRPr="00F9589F">
              <w:rPr>
                <w:sz w:val="22"/>
                <w:szCs w:val="22"/>
              </w:rPr>
              <w:t>в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дополнительного образования детей до 2030 года, утвержденной распоряжением Правительства Российской Федерации от 31.03.2022 № 678-р, Федеральным проектом «Успех каждого ребенка» национального проекта «Образование», государственной программой Российской Федерации «Развитие образования», утвержденной постановлением Правительства Российской Федерации от 26.12.2017 № 1642, Указом Президента Российской Федерации от 01.06.2012 № 761, приказом Минпросвещения России от 03.09.2019 № 467 «Об утверждении Целевой модели развития региональных систем дополнительного образования детей», в целях обеспечения равной доступности качественного дополнительного образования для детей в Нижневартовском районе обеспечивается персонифицированный учет и персонифицированное финансирование дополнительного образования детей, реализуемые посредством предоставления детям сертификатов, используемых детьми для обучения по дополнительным общеобразовательным программам.  Финансовое обеспечение реализации дополнительных общеразвивающих программ для детей осуществляется в соответствии с положениями Федерального закона от 13 июля 2020 года № 189-ФЗ «О государственном (муниципальном) социальном заказе на оказание государственных (муниципальных) услуг в социальной сфере» (далее – Федеральный закон №189-ФЗ), в том числе с применением предусмотренного пунктом 1 части 2 статьи 9 Федерального закона №189-ФЗ способа отбора исполнителей услуг в рамках персонифицированного финансирования дополнительного образования детей. Реализуемый финансово-экономический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социальных сертификатов на получение муниципальных услуг в социальной сфере МАУ ДО «Спектр» руководствуется требованиями к условиям и порядку оказания муниципальных услуг в социальной сфере по реализации дополнительных общеразвивающих программ и ежегодно принимает программу персонифицированного финансирования дополнительного образования детей в Нижневартовском районе;</w:t>
            </w:r>
          </w:p>
          <w:p w:rsidR="00F9589F" w:rsidRPr="00F9589F" w:rsidRDefault="00F9589F" w:rsidP="00F9589F">
            <w:pPr>
              <w:jc w:val="both"/>
              <w:rPr>
                <w:sz w:val="22"/>
                <w:szCs w:val="22"/>
              </w:rPr>
            </w:pPr>
            <w:r w:rsidRPr="00F9589F">
              <w:rPr>
                <w:sz w:val="22"/>
                <w:szCs w:val="22"/>
              </w:rPr>
              <w:t xml:space="preserve">формирование и финансовое обеспечение муниципального задания на реализацию образовательных программ, проведение традиционных мероприятий, направленных на развитие творческой, научной, спортивной составляющей деятельности обучающихся, оснащение материально-технической базы муниципальных образовательных учреждений района; </w:t>
            </w:r>
          </w:p>
          <w:p w:rsidR="00F9589F" w:rsidRPr="00F9589F" w:rsidRDefault="00F9589F" w:rsidP="00F9589F">
            <w:pPr>
              <w:jc w:val="both"/>
              <w:rPr>
                <w:sz w:val="22"/>
                <w:szCs w:val="22"/>
              </w:rPr>
            </w:pPr>
            <w:r w:rsidRPr="00F9589F">
              <w:rPr>
                <w:sz w:val="22"/>
                <w:szCs w:val="22"/>
              </w:rPr>
              <w:t xml:space="preserve">приобретение школьных наборов и принадлежностей для обучающихся общеобразовательных учреждений для оказания мер социальной поддержки; </w:t>
            </w:r>
          </w:p>
          <w:p w:rsidR="00F9589F" w:rsidRPr="00F9589F" w:rsidRDefault="00F9589F" w:rsidP="00F9589F">
            <w:pPr>
              <w:jc w:val="both"/>
              <w:rPr>
                <w:sz w:val="22"/>
                <w:szCs w:val="22"/>
              </w:rPr>
            </w:pPr>
            <w:r w:rsidRPr="00F9589F">
              <w:rPr>
                <w:sz w:val="22"/>
                <w:szCs w:val="22"/>
              </w:rPr>
              <w:t>приобретение мебели, оборудования, инвентаря для образовательных учреждений района. Выполнение мероприятий, направленных на обеспечение комплексной безопасности и комфортных условий образовательного процесса.</w:t>
            </w:r>
          </w:p>
          <w:p w:rsidR="00F9589F" w:rsidRPr="00F9589F" w:rsidRDefault="00F9589F" w:rsidP="00F9589F">
            <w:pPr>
              <w:jc w:val="both"/>
              <w:rPr>
                <w:sz w:val="22"/>
                <w:szCs w:val="22"/>
              </w:rPr>
            </w:pPr>
            <w:r w:rsidRPr="00F9589F">
              <w:rPr>
                <w:sz w:val="22"/>
                <w:szCs w:val="22"/>
              </w:rPr>
              <w:t>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 а также на основании заключенных соглашений с Департаментом молодежной политики и образования Ханты-Мансийского автономного округа – Югры о предоставлении из бюджета Ханты-Мансийского автономного округа – Югры в бюджет муниципального образования Нижневартовский район субсидии на развитие сферы образования.</w:t>
            </w:r>
          </w:p>
          <w:p w:rsidR="00F9589F" w:rsidRPr="00F9589F" w:rsidRDefault="00F9589F" w:rsidP="00F9589F">
            <w:pPr>
              <w:jc w:val="both"/>
              <w:rPr>
                <w:sz w:val="22"/>
                <w:szCs w:val="22"/>
              </w:rPr>
            </w:pPr>
            <w:r w:rsidRPr="00F9589F">
              <w:rPr>
                <w:sz w:val="22"/>
                <w:szCs w:val="22"/>
              </w:rPr>
              <w:t>Реализация проектов инициативного бюджетирования «Народная инициатива» осуществляется в соответствии с постановлением администрации района от 26.04.2019 № 926 «О реализации инициативного бюджетирования в Нижневартовском районе».</w:t>
            </w:r>
          </w:p>
          <w:p w:rsidR="00F9589F" w:rsidRPr="00F9589F" w:rsidRDefault="00F9589F" w:rsidP="00F9589F">
            <w:pPr>
              <w:jc w:val="both"/>
              <w:rPr>
                <w:sz w:val="22"/>
                <w:szCs w:val="22"/>
              </w:rPr>
            </w:pPr>
            <w:r w:rsidRPr="00F9589F">
              <w:rPr>
                <w:sz w:val="22"/>
                <w:szCs w:val="22"/>
              </w:rPr>
              <w:t xml:space="preserve">Развитие инфраструктуры дошкольного, общего и дополнительного образования детей. </w:t>
            </w:r>
          </w:p>
          <w:p w:rsidR="00F9589F" w:rsidRPr="00F9589F" w:rsidRDefault="00F9589F" w:rsidP="00F9589F">
            <w:pPr>
              <w:jc w:val="both"/>
              <w:rPr>
                <w:sz w:val="22"/>
                <w:szCs w:val="22"/>
              </w:rPr>
            </w:pPr>
            <w:r w:rsidRPr="00F9589F">
              <w:rPr>
                <w:sz w:val="22"/>
                <w:szCs w:val="22"/>
              </w:rPr>
              <w:t xml:space="preserve">Реализация мероприятий по модернизации и реконструкции систем теплоснабжения, модернизации и реконструкции систем электроснабжения, обустройства тепловой защиты ограждающих конструкций зданий, модернизации и реконструкции сетей водоснабжения и канализации, реконструкции и модернизации систем кондиционирования и вентиляции, замены энергопотребляющего оборудования на более энергоэффективное, а также организационных мероприятий, направленных на снижение удельного расхода энергетических ресурсов. </w:t>
            </w:r>
          </w:p>
          <w:p w:rsidR="00140FD0" w:rsidRPr="00140FD0" w:rsidRDefault="00F9589F" w:rsidP="00F9589F">
            <w:pPr>
              <w:jc w:val="both"/>
              <w:rPr>
                <w:sz w:val="22"/>
                <w:szCs w:val="22"/>
              </w:rPr>
            </w:pPr>
            <w:r w:rsidRPr="00F9589F">
              <w:rPr>
                <w:sz w:val="22"/>
                <w:szCs w:val="22"/>
              </w:rPr>
              <w:t>Реализация мероприятий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tc>
        <w:tc>
          <w:tcPr>
            <w:tcW w:w="3544" w:type="dxa"/>
            <w:shd w:val="clear" w:color="auto" w:fill="auto"/>
          </w:tcPr>
          <w:p w:rsidR="00140FD0" w:rsidRPr="00140FD0" w:rsidRDefault="00937614" w:rsidP="00140FD0">
            <w:pPr>
              <w:jc w:val="both"/>
              <w:rPr>
                <w:sz w:val="22"/>
                <w:szCs w:val="22"/>
              </w:rPr>
            </w:pPr>
            <w:r>
              <w:rPr>
                <w:sz w:val="22"/>
                <w:szCs w:val="22"/>
              </w:rPr>
              <w:t>П</w:t>
            </w:r>
            <w:r w:rsidR="00140FD0" w:rsidRPr="00140FD0">
              <w:rPr>
                <w:sz w:val="22"/>
                <w:szCs w:val="22"/>
              </w:rPr>
              <w:t>орядок 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w:t>
            </w:r>
            <w:r>
              <w:rPr>
                <w:sz w:val="22"/>
                <w:szCs w:val="22"/>
              </w:rPr>
              <w:t>,</w:t>
            </w:r>
            <w:r w:rsidR="00140FD0" w:rsidRPr="00140FD0">
              <w:rPr>
                <w:sz w:val="22"/>
                <w:szCs w:val="22"/>
              </w:rPr>
              <w:t xml:space="preserve"> подведомственным управлению образования и молодежной политики администрации района</w:t>
            </w:r>
            <w:r>
              <w:rPr>
                <w:sz w:val="22"/>
                <w:szCs w:val="22"/>
              </w:rPr>
              <w:t>,</w:t>
            </w:r>
            <w:r w:rsidR="00140FD0" w:rsidRPr="00140FD0">
              <w:rPr>
                <w:sz w:val="22"/>
                <w:szCs w:val="22"/>
              </w:rPr>
              <w:t xml:space="preserve"> на иные це</w:t>
            </w:r>
            <w:r>
              <w:rPr>
                <w:sz w:val="22"/>
                <w:szCs w:val="22"/>
              </w:rPr>
              <w:t>ли</w:t>
            </w:r>
            <w:r w:rsidR="00140FD0" w:rsidRPr="00140FD0">
              <w:rPr>
                <w:sz w:val="22"/>
                <w:szCs w:val="22"/>
              </w:rPr>
              <w:t xml:space="preserve"> в соответствии с абзацем вторым пункта 1 статьи 78.1 Бюджетного кодекса Российской Федерации (приложение 1 к муниципальной программе)</w:t>
            </w:r>
          </w:p>
        </w:tc>
      </w:tr>
      <w:tr w:rsidR="00140FD0" w:rsidRPr="00140FD0" w:rsidTr="00F572F5">
        <w:tc>
          <w:tcPr>
            <w:tcW w:w="15134" w:type="dxa"/>
            <w:gridSpan w:val="4"/>
            <w:shd w:val="clear" w:color="auto" w:fill="auto"/>
          </w:tcPr>
          <w:p w:rsidR="00140FD0" w:rsidRPr="00187009" w:rsidRDefault="00140FD0" w:rsidP="00140FD0">
            <w:pPr>
              <w:jc w:val="center"/>
              <w:rPr>
                <w:sz w:val="22"/>
                <w:szCs w:val="22"/>
                <w:lang w:eastAsia="en-US"/>
              </w:rPr>
            </w:pPr>
            <w:r w:rsidRPr="00187009">
              <w:rPr>
                <w:sz w:val="22"/>
                <w:szCs w:val="22"/>
                <w:lang w:eastAsia="en-US"/>
              </w:rPr>
              <w:t>Цель: формирование законопослушного поведения участников дорожного движения</w:t>
            </w:r>
          </w:p>
        </w:tc>
      </w:tr>
      <w:tr w:rsidR="00140FD0" w:rsidRPr="00140FD0" w:rsidTr="00F572F5">
        <w:tc>
          <w:tcPr>
            <w:tcW w:w="15134" w:type="dxa"/>
            <w:gridSpan w:val="4"/>
            <w:shd w:val="clear" w:color="auto" w:fill="auto"/>
          </w:tcPr>
          <w:p w:rsidR="00140FD0" w:rsidRPr="00187009" w:rsidRDefault="00140FD0" w:rsidP="00140FD0">
            <w:pPr>
              <w:jc w:val="center"/>
              <w:rPr>
                <w:sz w:val="22"/>
                <w:szCs w:val="22"/>
                <w:lang w:eastAsia="en-US"/>
              </w:rPr>
            </w:pPr>
            <w:r w:rsidRPr="00187009">
              <w:rPr>
                <w:sz w:val="22"/>
                <w:szCs w:val="22"/>
                <w:lang w:eastAsia="en-US"/>
              </w:rPr>
              <w:t>Задача: обеспечение эффективной системы профилактики правонарушений в сфере безопасности дорожного движения</w:t>
            </w:r>
          </w:p>
        </w:tc>
      </w:tr>
      <w:tr w:rsidR="00140FD0" w:rsidRPr="00140FD0" w:rsidTr="00F572F5">
        <w:tc>
          <w:tcPr>
            <w:tcW w:w="15134" w:type="dxa"/>
            <w:gridSpan w:val="4"/>
            <w:shd w:val="clear" w:color="auto" w:fill="auto"/>
          </w:tcPr>
          <w:p w:rsidR="00140FD0" w:rsidRPr="00187009" w:rsidRDefault="00140FD0" w:rsidP="00140FD0">
            <w:pPr>
              <w:jc w:val="center"/>
              <w:rPr>
                <w:sz w:val="22"/>
                <w:szCs w:val="22"/>
                <w:lang w:eastAsia="en-US"/>
              </w:rPr>
            </w:pPr>
            <w:r w:rsidRPr="00187009">
              <w:rPr>
                <w:sz w:val="22"/>
                <w:szCs w:val="22"/>
                <w:lang w:eastAsia="en-US"/>
              </w:rPr>
              <w:t>Подпрограмма 2. Формирование законопослушного поведения участников дорожного движения</w:t>
            </w:r>
          </w:p>
        </w:tc>
      </w:tr>
      <w:tr w:rsidR="00140FD0" w:rsidRPr="00140FD0" w:rsidTr="00F572F5">
        <w:tc>
          <w:tcPr>
            <w:tcW w:w="1668" w:type="dxa"/>
            <w:shd w:val="clear" w:color="auto" w:fill="auto"/>
          </w:tcPr>
          <w:p w:rsidR="00140FD0" w:rsidRPr="00140FD0" w:rsidRDefault="00140FD0" w:rsidP="00140FD0">
            <w:pPr>
              <w:jc w:val="center"/>
              <w:rPr>
                <w:sz w:val="22"/>
                <w:szCs w:val="22"/>
              </w:rPr>
            </w:pPr>
            <w:r w:rsidRPr="00140FD0">
              <w:rPr>
                <w:sz w:val="22"/>
                <w:szCs w:val="22"/>
              </w:rPr>
              <w:t>2.1.</w:t>
            </w:r>
          </w:p>
        </w:tc>
        <w:tc>
          <w:tcPr>
            <w:tcW w:w="2976" w:type="dxa"/>
            <w:shd w:val="clear" w:color="auto" w:fill="auto"/>
          </w:tcPr>
          <w:p w:rsidR="00140FD0" w:rsidRPr="00140FD0" w:rsidRDefault="00140FD0" w:rsidP="00140FD0">
            <w:pPr>
              <w:jc w:val="both"/>
              <w:rPr>
                <w:sz w:val="22"/>
                <w:szCs w:val="22"/>
              </w:rPr>
            </w:pPr>
            <w:r w:rsidRPr="00140FD0">
              <w:rPr>
                <w:sz w:val="22"/>
                <w:szCs w:val="22"/>
              </w:rPr>
              <w:t>Основное мероприятие   «Проведение мероприятий по профилактике правонарушений в сфере безопасности дорожного движения»</w:t>
            </w:r>
          </w:p>
        </w:tc>
        <w:tc>
          <w:tcPr>
            <w:tcW w:w="6946" w:type="dxa"/>
            <w:shd w:val="clear" w:color="auto" w:fill="auto"/>
          </w:tcPr>
          <w:p w:rsidR="00140FD0" w:rsidRPr="00140FD0" w:rsidRDefault="00140FD0" w:rsidP="00937614">
            <w:pPr>
              <w:jc w:val="both"/>
              <w:rPr>
                <w:sz w:val="22"/>
                <w:szCs w:val="22"/>
              </w:rPr>
            </w:pPr>
            <w:r w:rsidRPr="00140FD0">
              <w:rPr>
                <w:sz w:val="22"/>
                <w:szCs w:val="22"/>
              </w:rPr>
              <w:t xml:space="preserve">проведение массовых мероприятий с детьми (конкурс-фестиваль юных велосипедистов «Безопасное колесо» (окружной и муниципальный этапы); </w:t>
            </w:r>
          </w:p>
          <w:p w:rsidR="00140FD0" w:rsidRPr="00140FD0" w:rsidRDefault="00140FD0" w:rsidP="00937614">
            <w:pPr>
              <w:jc w:val="both"/>
              <w:rPr>
                <w:sz w:val="22"/>
                <w:szCs w:val="22"/>
              </w:rPr>
            </w:pPr>
            <w:r w:rsidRPr="00140FD0">
              <w:rPr>
                <w:sz w:val="22"/>
                <w:szCs w:val="22"/>
              </w:rPr>
              <w:t>проведение конкурса вариативных программ в сфере профилактики детского дорожно-транспортного травматизма «Зеленый огонек»</w:t>
            </w:r>
          </w:p>
        </w:tc>
        <w:tc>
          <w:tcPr>
            <w:tcW w:w="3544" w:type="dxa"/>
            <w:shd w:val="clear" w:color="auto" w:fill="auto"/>
          </w:tcPr>
          <w:p w:rsidR="00140FD0" w:rsidRPr="00140FD0" w:rsidRDefault="00140FD0" w:rsidP="00140FD0">
            <w:pPr>
              <w:jc w:val="both"/>
              <w:rPr>
                <w:sz w:val="22"/>
                <w:szCs w:val="22"/>
              </w:rPr>
            </w:pPr>
          </w:p>
        </w:tc>
      </w:tr>
      <w:tr w:rsidR="00140FD0" w:rsidRPr="00140FD0" w:rsidTr="00F572F5">
        <w:tc>
          <w:tcPr>
            <w:tcW w:w="15134" w:type="dxa"/>
            <w:gridSpan w:val="4"/>
            <w:shd w:val="clear" w:color="auto" w:fill="auto"/>
          </w:tcPr>
          <w:p w:rsidR="00140FD0" w:rsidRPr="00140FD0" w:rsidRDefault="00140FD0" w:rsidP="00140FD0">
            <w:pPr>
              <w:jc w:val="center"/>
              <w:rPr>
                <w:sz w:val="22"/>
                <w:szCs w:val="22"/>
              </w:rPr>
            </w:pPr>
            <w:r w:rsidRPr="00140FD0">
              <w:rPr>
                <w:sz w:val="22"/>
                <w:szCs w:val="22"/>
              </w:rPr>
              <w:t>Цель: обеспечение условий для приостановления роста злоупотребления наркотиками и алкоголем,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 пропагандирующих здоровый образ жизни</w:t>
            </w:r>
          </w:p>
        </w:tc>
      </w:tr>
      <w:tr w:rsidR="00140FD0" w:rsidRPr="00140FD0" w:rsidTr="00F572F5">
        <w:tc>
          <w:tcPr>
            <w:tcW w:w="15134" w:type="dxa"/>
            <w:gridSpan w:val="4"/>
            <w:shd w:val="clear" w:color="auto" w:fill="auto"/>
          </w:tcPr>
          <w:p w:rsidR="00140FD0" w:rsidRPr="00140FD0" w:rsidRDefault="00140FD0" w:rsidP="00140FD0">
            <w:pPr>
              <w:jc w:val="center"/>
              <w:rPr>
                <w:sz w:val="22"/>
                <w:szCs w:val="22"/>
              </w:rPr>
            </w:pPr>
            <w:r w:rsidRPr="00140FD0">
              <w:rPr>
                <w:sz w:val="22"/>
                <w:szCs w:val="22"/>
              </w:rPr>
              <w:t>Задача: обеспечение эффективной системы профилактики наркомании и алкоголизма среди детей, подростков и молодежи</w:t>
            </w:r>
          </w:p>
        </w:tc>
      </w:tr>
      <w:tr w:rsidR="00140FD0" w:rsidRPr="00140FD0" w:rsidTr="00F572F5">
        <w:tc>
          <w:tcPr>
            <w:tcW w:w="15134" w:type="dxa"/>
            <w:gridSpan w:val="4"/>
            <w:shd w:val="clear" w:color="auto" w:fill="auto"/>
          </w:tcPr>
          <w:p w:rsidR="00140FD0" w:rsidRPr="00140FD0" w:rsidRDefault="00140FD0" w:rsidP="00140FD0">
            <w:pPr>
              <w:jc w:val="center"/>
              <w:rPr>
                <w:sz w:val="22"/>
                <w:szCs w:val="22"/>
              </w:rPr>
            </w:pPr>
            <w:r w:rsidRPr="00140FD0">
              <w:rPr>
                <w:sz w:val="22"/>
                <w:szCs w:val="22"/>
              </w:rPr>
              <w:t>Подпрограмма 3. Комплексные меры профилактики наркомании и алкоголизма среди детей, подростков и молодежи</w:t>
            </w:r>
          </w:p>
        </w:tc>
      </w:tr>
      <w:tr w:rsidR="00140FD0" w:rsidRPr="00140FD0" w:rsidTr="00F572F5">
        <w:tc>
          <w:tcPr>
            <w:tcW w:w="1668" w:type="dxa"/>
            <w:shd w:val="clear" w:color="auto" w:fill="auto"/>
          </w:tcPr>
          <w:p w:rsidR="00140FD0" w:rsidRPr="00140FD0" w:rsidRDefault="00140FD0" w:rsidP="00140FD0">
            <w:pPr>
              <w:jc w:val="center"/>
              <w:rPr>
                <w:sz w:val="22"/>
                <w:szCs w:val="22"/>
              </w:rPr>
            </w:pPr>
            <w:r w:rsidRPr="00140FD0">
              <w:rPr>
                <w:sz w:val="22"/>
                <w:szCs w:val="22"/>
              </w:rPr>
              <w:t>3.1.</w:t>
            </w:r>
          </w:p>
        </w:tc>
        <w:tc>
          <w:tcPr>
            <w:tcW w:w="2976" w:type="dxa"/>
            <w:shd w:val="clear" w:color="auto" w:fill="auto"/>
          </w:tcPr>
          <w:p w:rsidR="00140FD0" w:rsidRPr="00140FD0" w:rsidRDefault="00140FD0" w:rsidP="00140FD0">
            <w:pPr>
              <w:jc w:val="both"/>
              <w:rPr>
                <w:sz w:val="22"/>
                <w:szCs w:val="22"/>
              </w:rPr>
            </w:pPr>
            <w:r w:rsidRPr="00140FD0">
              <w:rPr>
                <w:sz w:val="22"/>
                <w:szCs w:val="22"/>
              </w:rPr>
              <w:t>Основное мероприятие   «Проведение мероприятий по профилактике наркомании и алкоголизма среди детей, подростков и молодежи»</w:t>
            </w:r>
          </w:p>
        </w:tc>
        <w:tc>
          <w:tcPr>
            <w:tcW w:w="6946" w:type="dxa"/>
            <w:shd w:val="clear" w:color="auto" w:fill="auto"/>
          </w:tcPr>
          <w:p w:rsidR="00140FD0" w:rsidRPr="00140FD0" w:rsidRDefault="00140FD0" w:rsidP="00937614">
            <w:pPr>
              <w:jc w:val="both"/>
              <w:rPr>
                <w:sz w:val="22"/>
                <w:szCs w:val="22"/>
              </w:rPr>
            </w:pPr>
            <w:r w:rsidRPr="00140FD0">
              <w:rPr>
                <w:sz w:val="22"/>
                <w:szCs w:val="22"/>
              </w:rPr>
              <w:t xml:space="preserve">проведение мероприятий по формированию у населения активных жизненных позиций, пропагандирующих здоровый образ жизни; </w:t>
            </w:r>
          </w:p>
          <w:p w:rsidR="00140FD0" w:rsidRPr="00140FD0" w:rsidRDefault="00140FD0" w:rsidP="00937614">
            <w:pPr>
              <w:jc w:val="both"/>
              <w:rPr>
                <w:sz w:val="22"/>
                <w:szCs w:val="22"/>
              </w:rPr>
            </w:pPr>
            <w:r w:rsidRPr="00140FD0">
              <w:rPr>
                <w:sz w:val="22"/>
                <w:szCs w:val="22"/>
              </w:rPr>
              <w:t>обеспечение безопасного функционирования и развития системы отдыха, творческого досуга, занятости детей, подростков и молодежи района.</w:t>
            </w:r>
          </w:p>
          <w:p w:rsidR="00140FD0" w:rsidRPr="00140FD0" w:rsidRDefault="00140FD0" w:rsidP="00937614">
            <w:pPr>
              <w:jc w:val="both"/>
              <w:rPr>
                <w:sz w:val="22"/>
                <w:szCs w:val="22"/>
              </w:rPr>
            </w:pPr>
            <w:r w:rsidRPr="00140FD0">
              <w:rPr>
                <w:sz w:val="22"/>
                <w:szCs w:val="22"/>
              </w:rPr>
              <w:t>Реализация мероприятий осуществляется в соответствии с заключенным соглашением о предоставлении субсидий из бюджета района бюджетным и автономным учреждениям на иные цели</w:t>
            </w:r>
          </w:p>
        </w:tc>
        <w:tc>
          <w:tcPr>
            <w:tcW w:w="3544" w:type="dxa"/>
            <w:shd w:val="clear" w:color="auto" w:fill="auto"/>
          </w:tcPr>
          <w:p w:rsidR="00140FD0" w:rsidRPr="00140FD0" w:rsidRDefault="00140FD0" w:rsidP="00140FD0">
            <w:pPr>
              <w:jc w:val="both"/>
              <w:rPr>
                <w:sz w:val="22"/>
                <w:szCs w:val="22"/>
              </w:rPr>
            </w:pPr>
            <w:r w:rsidRPr="00140FD0">
              <w:rPr>
                <w:sz w:val="22"/>
                <w:szCs w:val="22"/>
              </w:rPr>
              <w:t>Порядок 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w:t>
            </w:r>
            <w:r w:rsidR="00937614">
              <w:rPr>
                <w:sz w:val="22"/>
                <w:szCs w:val="22"/>
              </w:rPr>
              <w:t>,</w:t>
            </w:r>
            <w:r w:rsidRPr="00140FD0">
              <w:rPr>
                <w:sz w:val="22"/>
                <w:szCs w:val="22"/>
              </w:rPr>
              <w:t xml:space="preserve"> подведомственным управлению образования и молодежной политики администрации района</w:t>
            </w:r>
            <w:r w:rsidR="00937614">
              <w:rPr>
                <w:sz w:val="22"/>
                <w:szCs w:val="22"/>
              </w:rPr>
              <w:t>,</w:t>
            </w:r>
            <w:r w:rsidRPr="00140FD0">
              <w:rPr>
                <w:sz w:val="22"/>
                <w:szCs w:val="22"/>
              </w:rPr>
              <w:t xml:space="preserve"> на иные цели</w:t>
            </w:r>
            <w:r w:rsidR="00937614">
              <w:rPr>
                <w:sz w:val="22"/>
                <w:szCs w:val="22"/>
              </w:rPr>
              <w:t xml:space="preserve"> </w:t>
            </w:r>
            <w:r w:rsidRPr="00140FD0">
              <w:rPr>
                <w:sz w:val="22"/>
                <w:szCs w:val="22"/>
              </w:rPr>
              <w:t>в соответствии с абзацем вторым пункта 1 статьи 78.1 Бюджетного кодекса Российской Федерации (приложение 1 к муниципальной программе)</w:t>
            </w:r>
          </w:p>
        </w:tc>
      </w:tr>
      <w:tr w:rsidR="00140FD0" w:rsidRPr="00140FD0" w:rsidTr="00F572F5">
        <w:tc>
          <w:tcPr>
            <w:tcW w:w="15134" w:type="dxa"/>
            <w:gridSpan w:val="4"/>
            <w:shd w:val="clear" w:color="auto" w:fill="auto"/>
          </w:tcPr>
          <w:p w:rsidR="00140FD0" w:rsidRPr="00187009" w:rsidRDefault="00140FD0" w:rsidP="00140FD0">
            <w:pPr>
              <w:jc w:val="center"/>
              <w:rPr>
                <w:sz w:val="22"/>
                <w:szCs w:val="22"/>
              </w:rPr>
            </w:pPr>
            <w:r w:rsidRPr="00187009">
              <w:rPr>
                <w:sz w:val="22"/>
                <w:szCs w:val="22"/>
              </w:rPr>
              <w:t>Цель: обеспечение безопасного функционирования и развития системы отдыха, оздоровления, творческого досуга, занятости детей, подростков и молодежи района. Формирование основ комплексного решения проблем организации детского отдыха, занятости</w:t>
            </w:r>
          </w:p>
        </w:tc>
      </w:tr>
      <w:tr w:rsidR="00140FD0" w:rsidRPr="00140FD0" w:rsidTr="00F572F5">
        <w:tc>
          <w:tcPr>
            <w:tcW w:w="15134" w:type="dxa"/>
            <w:gridSpan w:val="4"/>
            <w:shd w:val="clear" w:color="auto" w:fill="auto"/>
          </w:tcPr>
          <w:p w:rsidR="00140FD0" w:rsidRPr="00187009" w:rsidRDefault="00140FD0" w:rsidP="00140FD0">
            <w:pPr>
              <w:jc w:val="center"/>
              <w:rPr>
                <w:sz w:val="22"/>
                <w:szCs w:val="22"/>
              </w:rPr>
            </w:pPr>
            <w:r w:rsidRPr="00187009">
              <w:rPr>
                <w:sz w:val="22"/>
                <w:szCs w:val="22"/>
              </w:rPr>
              <w:t>Задача: обеспечение эффективной системы организации в каникулярное время отдыха, оздоровления, занятости детей, подростков и молодежи</w:t>
            </w:r>
          </w:p>
        </w:tc>
      </w:tr>
      <w:tr w:rsidR="00140FD0" w:rsidRPr="00140FD0" w:rsidTr="00F572F5">
        <w:tc>
          <w:tcPr>
            <w:tcW w:w="15134" w:type="dxa"/>
            <w:gridSpan w:val="4"/>
            <w:shd w:val="clear" w:color="auto" w:fill="auto"/>
          </w:tcPr>
          <w:p w:rsidR="00140FD0" w:rsidRPr="00187009" w:rsidRDefault="00140FD0" w:rsidP="00140FD0">
            <w:pPr>
              <w:jc w:val="center"/>
              <w:rPr>
                <w:sz w:val="22"/>
                <w:szCs w:val="22"/>
              </w:rPr>
            </w:pPr>
            <w:r w:rsidRPr="00187009">
              <w:rPr>
                <w:sz w:val="22"/>
                <w:szCs w:val="22"/>
              </w:rPr>
              <w:t>Подпрограмма 4. Организация в каникулярное время отдыха, оздоровления, занятости детей, подростков и молодежи Нижневартовского района</w:t>
            </w:r>
          </w:p>
        </w:tc>
      </w:tr>
      <w:tr w:rsidR="00140FD0" w:rsidRPr="00140FD0" w:rsidTr="00F572F5">
        <w:tc>
          <w:tcPr>
            <w:tcW w:w="1668" w:type="dxa"/>
            <w:shd w:val="clear" w:color="auto" w:fill="auto"/>
          </w:tcPr>
          <w:p w:rsidR="00140FD0" w:rsidRPr="00140FD0" w:rsidRDefault="00140FD0" w:rsidP="00140FD0">
            <w:pPr>
              <w:jc w:val="center"/>
              <w:rPr>
                <w:sz w:val="22"/>
                <w:szCs w:val="22"/>
              </w:rPr>
            </w:pPr>
            <w:r w:rsidRPr="00140FD0">
              <w:rPr>
                <w:sz w:val="22"/>
                <w:szCs w:val="22"/>
              </w:rPr>
              <w:t>4.1.</w:t>
            </w:r>
          </w:p>
        </w:tc>
        <w:tc>
          <w:tcPr>
            <w:tcW w:w="2976" w:type="dxa"/>
            <w:shd w:val="clear" w:color="auto" w:fill="auto"/>
          </w:tcPr>
          <w:p w:rsidR="00140FD0" w:rsidRPr="00140FD0" w:rsidRDefault="00140FD0" w:rsidP="00140FD0">
            <w:pPr>
              <w:jc w:val="both"/>
              <w:rPr>
                <w:sz w:val="22"/>
                <w:szCs w:val="22"/>
              </w:rPr>
            </w:pPr>
            <w:r w:rsidRPr="00140FD0">
              <w:rPr>
                <w:sz w:val="22"/>
                <w:szCs w:val="22"/>
              </w:rPr>
              <w:t>Основное мероприятие   «Проведение мероприятий по организации в каникулярное время отдыха, оздоровления, занятости детей, подростков и молодежи»</w:t>
            </w:r>
          </w:p>
        </w:tc>
        <w:tc>
          <w:tcPr>
            <w:tcW w:w="6946" w:type="dxa"/>
            <w:shd w:val="clear" w:color="auto" w:fill="auto"/>
          </w:tcPr>
          <w:p w:rsidR="00140FD0" w:rsidRPr="00140FD0" w:rsidRDefault="00140FD0" w:rsidP="00937614">
            <w:pPr>
              <w:jc w:val="both"/>
              <w:rPr>
                <w:sz w:val="22"/>
                <w:szCs w:val="22"/>
              </w:rPr>
            </w:pPr>
            <w:r w:rsidRPr="00140FD0">
              <w:rPr>
                <w:sz w:val="22"/>
                <w:szCs w:val="22"/>
              </w:rPr>
              <w:t xml:space="preserve">организация отдыха и оздоровления детей, подростков и молодежи, организация лагерей с дневным пребыванием на базе образовательных организаций; </w:t>
            </w:r>
          </w:p>
          <w:p w:rsidR="00140FD0" w:rsidRPr="00140FD0" w:rsidRDefault="00140FD0" w:rsidP="00937614">
            <w:pPr>
              <w:jc w:val="both"/>
              <w:rPr>
                <w:sz w:val="22"/>
                <w:szCs w:val="22"/>
              </w:rPr>
            </w:pPr>
            <w:r w:rsidRPr="00140FD0">
              <w:rPr>
                <w:sz w:val="22"/>
                <w:szCs w:val="22"/>
              </w:rPr>
              <w:t>организация и проведение обучающих семинаров для организаторов отдыха, проведение конкурсов</w:t>
            </w:r>
          </w:p>
        </w:tc>
        <w:tc>
          <w:tcPr>
            <w:tcW w:w="3544" w:type="dxa"/>
            <w:shd w:val="clear" w:color="auto" w:fill="auto"/>
          </w:tcPr>
          <w:p w:rsidR="00140FD0" w:rsidRPr="00140FD0" w:rsidRDefault="00140FD0" w:rsidP="00140FD0">
            <w:pPr>
              <w:jc w:val="both"/>
              <w:rPr>
                <w:sz w:val="22"/>
                <w:szCs w:val="22"/>
              </w:rPr>
            </w:pPr>
            <w:r w:rsidRPr="00140FD0">
              <w:rPr>
                <w:sz w:val="22"/>
                <w:szCs w:val="22"/>
              </w:rPr>
              <w:t>Порядок предоставления субсидии из бюджета Нижневартовского района негосударственным организациям, в том числе социально ориентированным некоммерческим организациям, на реализацию проектов в области образования и молодежной политики на территории Нижневартовского района        (приложение 2 к муниципальной программе)</w:t>
            </w:r>
          </w:p>
        </w:tc>
      </w:tr>
      <w:tr w:rsidR="00140FD0" w:rsidRPr="00140FD0" w:rsidTr="00F572F5">
        <w:tc>
          <w:tcPr>
            <w:tcW w:w="15134" w:type="dxa"/>
            <w:gridSpan w:val="4"/>
            <w:shd w:val="clear" w:color="auto" w:fill="auto"/>
          </w:tcPr>
          <w:p w:rsidR="00140FD0" w:rsidRPr="00140FD0" w:rsidRDefault="00140FD0" w:rsidP="00B53A4C">
            <w:pPr>
              <w:jc w:val="center"/>
              <w:rPr>
                <w:sz w:val="22"/>
                <w:szCs w:val="22"/>
              </w:rPr>
            </w:pPr>
            <w:r w:rsidRPr="00140FD0">
              <w:rPr>
                <w:sz w:val="22"/>
                <w:szCs w:val="22"/>
              </w:rPr>
              <w:t>Цель: повышение эффективности реализации молодежной политики в интересах инновационного социально -</w:t>
            </w:r>
            <w:r w:rsidR="00B53A4C">
              <w:rPr>
                <w:sz w:val="22"/>
                <w:szCs w:val="22"/>
              </w:rPr>
              <w:t xml:space="preserve"> ориентированного развития Нижн. </w:t>
            </w:r>
            <w:r w:rsidRPr="00140FD0">
              <w:rPr>
                <w:sz w:val="22"/>
                <w:szCs w:val="22"/>
              </w:rPr>
              <w:t>района</w:t>
            </w:r>
          </w:p>
        </w:tc>
      </w:tr>
      <w:tr w:rsidR="00140FD0" w:rsidRPr="00140FD0" w:rsidTr="00F572F5">
        <w:tc>
          <w:tcPr>
            <w:tcW w:w="15134" w:type="dxa"/>
            <w:gridSpan w:val="4"/>
            <w:shd w:val="clear" w:color="auto" w:fill="auto"/>
          </w:tcPr>
          <w:p w:rsidR="00140FD0" w:rsidRPr="00140FD0" w:rsidRDefault="00140FD0" w:rsidP="00140FD0">
            <w:pPr>
              <w:jc w:val="center"/>
              <w:rPr>
                <w:sz w:val="22"/>
                <w:szCs w:val="22"/>
              </w:rPr>
            </w:pPr>
            <w:r w:rsidRPr="00140FD0">
              <w:rPr>
                <w:sz w:val="22"/>
                <w:szCs w:val="22"/>
              </w:rPr>
              <w:t>Задача: обеспечение эффективной системы по социализации и самореализации молодежи, развитию потенциала молодежи</w:t>
            </w:r>
          </w:p>
        </w:tc>
      </w:tr>
      <w:tr w:rsidR="00140FD0" w:rsidRPr="00140FD0" w:rsidTr="00F572F5">
        <w:tc>
          <w:tcPr>
            <w:tcW w:w="15134" w:type="dxa"/>
            <w:gridSpan w:val="4"/>
            <w:shd w:val="clear" w:color="auto" w:fill="auto"/>
          </w:tcPr>
          <w:p w:rsidR="00140FD0" w:rsidRPr="00140FD0" w:rsidRDefault="00140FD0" w:rsidP="00140FD0">
            <w:pPr>
              <w:jc w:val="center"/>
              <w:rPr>
                <w:sz w:val="22"/>
                <w:szCs w:val="22"/>
              </w:rPr>
            </w:pPr>
            <w:r w:rsidRPr="00140FD0">
              <w:rPr>
                <w:sz w:val="22"/>
                <w:szCs w:val="22"/>
              </w:rPr>
              <w:t>Подпрограмма 5. Молодежь Нижневартовского района</w:t>
            </w:r>
          </w:p>
        </w:tc>
      </w:tr>
      <w:tr w:rsidR="00140FD0" w:rsidRPr="00140FD0" w:rsidTr="00F572F5">
        <w:tc>
          <w:tcPr>
            <w:tcW w:w="1668" w:type="dxa"/>
            <w:shd w:val="clear" w:color="auto" w:fill="auto"/>
          </w:tcPr>
          <w:p w:rsidR="00140FD0" w:rsidRPr="00140FD0" w:rsidRDefault="00140FD0" w:rsidP="00140FD0">
            <w:pPr>
              <w:jc w:val="center"/>
              <w:rPr>
                <w:sz w:val="22"/>
                <w:szCs w:val="22"/>
              </w:rPr>
            </w:pPr>
            <w:r w:rsidRPr="00140FD0">
              <w:rPr>
                <w:sz w:val="22"/>
                <w:szCs w:val="22"/>
              </w:rPr>
              <w:t>5.1.</w:t>
            </w:r>
          </w:p>
        </w:tc>
        <w:tc>
          <w:tcPr>
            <w:tcW w:w="2976" w:type="dxa"/>
            <w:shd w:val="clear" w:color="auto" w:fill="auto"/>
          </w:tcPr>
          <w:p w:rsidR="00140FD0" w:rsidRPr="00140FD0" w:rsidRDefault="00140FD0" w:rsidP="00140FD0">
            <w:pPr>
              <w:jc w:val="both"/>
              <w:rPr>
                <w:sz w:val="22"/>
                <w:szCs w:val="22"/>
              </w:rPr>
            </w:pPr>
            <w:r w:rsidRPr="00140FD0">
              <w:rPr>
                <w:sz w:val="22"/>
                <w:szCs w:val="22"/>
              </w:rPr>
              <w:t>Основное мероприятие   «Проведение мероприятий по обеспечению эффективной системы по социализации и самореализации молодежи, развитию потенциала молодежи»</w:t>
            </w:r>
          </w:p>
        </w:tc>
        <w:tc>
          <w:tcPr>
            <w:tcW w:w="6946" w:type="dxa"/>
            <w:shd w:val="clear" w:color="auto" w:fill="auto"/>
          </w:tcPr>
          <w:p w:rsidR="00140FD0" w:rsidRPr="00140FD0" w:rsidRDefault="00140FD0" w:rsidP="00937614">
            <w:pPr>
              <w:jc w:val="both"/>
              <w:rPr>
                <w:sz w:val="22"/>
                <w:szCs w:val="22"/>
              </w:rPr>
            </w:pPr>
            <w:r w:rsidRPr="00140FD0">
              <w:rPr>
                <w:sz w:val="22"/>
                <w:szCs w:val="22"/>
              </w:rPr>
              <w:t>обеспечение эффективной системы по социализации и самореализации молодежи, развитию потенциала молодежи;</w:t>
            </w:r>
          </w:p>
          <w:p w:rsidR="00140FD0" w:rsidRPr="00140FD0" w:rsidRDefault="00140FD0" w:rsidP="00937614">
            <w:pPr>
              <w:jc w:val="both"/>
              <w:rPr>
                <w:sz w:val="22"/>
                <w:szCs w:val="22"/>
              </w:rPr>
            </w:pPr>
            <w:r w:rsidRPr="00140FD0">
              <w:rPr>
                <w:sz w:val="22"/>
                <w:szCs w:val="22"/>
              </w:rPr>
              <w:t>предоставление частичной компенсации расходов по оплате труда несовершеннолетних граждан и страховые взносы в государственные внебюджетные фонды на компенсируемый фонд оплаты труда в период их трудоустройства</w:t>
            </w:r>
          </w:p>
        </w:tc>
        <w:tc>
          <w:tcPr>
            <w:tcW w:w="3544" w:type="dxa"/>
            <w:shd w:val="clear" w:color="auto" w:fill="auto"/>
          </w:tcPr>
          <w:p w:rsidR="00140FD0" w:rsidRPr="00140FD0" w:rsidRDefault="00140FD0" w:rsidP="00140FD0">
            <w:pPr>
              <w:jc w:val="both"/>
              <w:rPr>
                <w:sz w:val="22"/>
                <w:szCs w:val="22"/>
              </w:rPr>
            </w:pPr>
            <w:r w:rsidRPr="00140FD0">
              <w:rPr>
                <w:sz w:val="22"/>
                <w:szCs w:val="22"/>
              </w:rPr>
              <w:t>Порядок 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w:t>
            </w:r>
            <w:r w:rsidR="00937614">
              <w:rPr>
                <w:sz w:val="22"/>
                <w:szCs w:val="22"/>
              </w:rPr>
              <w:t>,</w:t>
            </w:r>
            <w:r w:rsidRPr="00140FD0">
              <w:rPr>
                <w:sz w:val="22"/>
                <w:szCs w:val="22"/>
              </w:rPr>
              <w:t xml:space="preserve"> подведомственным управлению образования и молодежной политики администрации района</w:t>
            </w:r>
            <w:r w:rsidR="00937614">
              <w:rPr>
                <w:sz w:val="22"/>
                <w:szCs w:val="22"/>
              </w:rPr>
              <w:t>,</w:t>
            </w:r>
            <w:r w:rsidRPr="00140FD0">
              <w:rPr>
                <w:sz w:val="22"/>
                <w:szCs w:val="22"/>
              </w:rPr>
              <w:t xml:space="preserve"> на иные цели</w:t>
            </w:r>
            <w:r w:rsidR="00937614">
              <w:rPr>
                <w:sz w:val="22"/>
                <w:szCs w:val="22"/>
              </w:rPr>
              <w:t xml:space="preserve"> </w:t>
            </w:r>
            <w:r w:rsidRPr="00140FD0">
              <w:rPr>
                <w:sz w:val="22"/>
                <w:szCs w:val="22"/>
              </w:rPr>
              <w:t>в соответствии с абзацем вторым пункта 1 статьи 78.1 Бюджетного кодекса Российской Федерации (приложение 1 к муниципальной программе)</w:t>
            </w:r>
          </w:p>
        </w:tc>
      </w:tr>
      <w:tr w:rsidR="00907F19" w:rsidRPr="00140FD0" w:rsidTr="00266C70">
        <w:tc>
          <w:tcPr>
            <w:tcW w:w="15134" w:type="dxa"/>
            <w:gridSpan w:val="4"/>
            <w:shd w:val="clear" w:color="auto" w:fill="auto"/>
          </w:tcPr>
          <w:p w:rsidR="00907F19" w:rsidRPr="00841F2C" w:rsidRDefault="00907F19" w:rsidP="00907F19">
            <w:pPr>
              <w:jc w:val="center"/>
              <w:rPr>
                <w:b/>
                <w:sz w:val="22"/>
                <w:szCs w:val="22"/>
              </w:rPr>
            </w:pPr>
            <w:r w:rsidRPr="00841F2C">
              <w:rPr>
                <w:b/>
                <w:sz w:val="22"/>
                <w:szCs w:val="22"/>
              </w:rPr>
              <w:t>Цель: Создание условий для повышения уровня  военно-патриотического воспитания детей и молодежи</w:t>
            </w:r>
          </w:p>
        </w:tc>
      </w:tr>
      <w:tr w:rsidR="00907F19" w:rsidRPr="00140FD0" w:rsidTr="00266C70">
        <w:tc>
          <w:tcPr>
            <w:tcW w:w="15134" w:type="dxa"/>
            <w:gridSpan w:val="4"/>
            <w:shd w:val="clear" w:color="auto" w:fill="auto"/>
          </w:tcPr>
          <w:p w:rsidR="00907F19" w:rsidRPr="00841F2C" w:rsidRDefault="00907F19" w:rsidP="00907F19">
            <w:pPr>
              <w:jc w:val="center"/>
              <w:rPr>
                <w:b/>
                <w:sz w:val="22"/>
                <w:szCs w:val="22"/>
              </w:rPr>
            </w:pPr>
            <w:r w:rsidRPr="00841F2C">
              <w:rPr>
                <w:b/>
                <w:sz w:val="22"/>
                <w:szCs w:val="22"/>
              </w:rPr>
              <w:t>Задачи: Развитие и укрепление основ военно-патриотического воспитания  детей и молодежи</w:t>
            </w:r>
          </w:p>
        </w:tc>
      </w:tr>
      <w:tr w:rsidR="00907F19" w:rsidRPr="00140FD0" w:rsidTr="00266C70">
        <w:tc>
          <w:tcPr>
            <w:tcW w:w="15134" w:type="dxa"/>
            <w:gridSpan w:val="4"/>
            <w:shd w:val="clear" w:color="auto" w:fill="auto"/>
          </w:tcPr>
          <w:p w:rsidR="00907F19" w:rsidRPr="00A95B23" w:rsidRDefault="00907F19" w:rsidP="00907F19">
            <w:pPr>
              <w:jc w:val="center"/>
              <w:rPr>
                <w:b/>
                <w:sz w:val="22"/>
                <w:szCs w:val="22"/>
              </w:rPr>
            </w:pPr>
            <w:r w:rsidRPr="00A95B23">
              <w:rPr>
                <w:b/>
                <w:sz w:val="22"/>
                <w:szCs w:val="22"/>
              </w:rPr>
              <w:t xml:space="preserve">Подпрограмма 6. </w:t>
            </w:r>
            <w:r w:rsidRPr="00A95B23">
              <w:rPr>
                <w:b/>
                <w:bCs/>
                <w:sz w:val="22"/>
                <w:szCs w:val="22"/>
              </w:rPr>
              <w:t>Военно-патриотическое воспитание детей и молодежи Нижневартовского района</w:t>
            </w:r>
          </w:p>
        </w:tc>
      </w:tr>
      <w:tr w:rsidR="00907F19" w:rsidRPr="00140FD0" w:rsidTr="00F572F5">
        <w:tc>
          <w:tcPr>
            <w:tcW w:w="1668" w:type="dxa"/>
            <w:shd w:val="clear" w:color="auto" w:fill="auto"/>
          </w:tcPr>
          <w:p w:rsidR="00907F19" w:rsidRPr="00A95B23" w:rsidRDefault="00907F19" w:rsidP="00907F19">
            <w:pPr>
              <w:jc w:val="center"/>
              <w:rPr>
                <w:sz w:val="22"/>
                <w:szCs w:val="22"/>
              </w:rPr>
            </w:pPr>
            <w:r w:rsidRPr="00A95B23">
              <w:rPr>
                <w:sz w:val="22"/>
                <w:szCs w:val="22"/>
              </w:rPr>
              <w:t>6.1.</w:t>
            </w:r>
          </w:p>
        </w:tc>
        <w:tc>
          <w:tcPr>
            <w:tcW w:w="2976" w:type="dxa"/>
            <w:shd w:val="clear" w:color="auto" w:fill="auto"/>
          </w:tcPr>
          <w:p w:rsidR="00907F19" w:rsidRPr="00A95B23" w:rsidRDefault="00907F19" w:rsidP="00907F19">
            <w:pPr>
              <w:jc w:val="both"/>
              <w:rPr>
                <w:color w:val="7030A0"/>
                <w:sz w:val="22"/>
                <w:szCs w:val="22"/>
              </w:rPr>
            </w:pPr>
            <w:r w:rsidRPr="00A95B23">
              <w:rPr>
                <w:color w:val="000000"/>
                <w:sz w:val="22"/>
                <w:szCs w:val="22"/>
              </w:rPr>
              <w:t xml:space="preserve">Основное мероприятие </w:t>
            </w:r>
            <w:r>
              <w:rPr>
                <w:sz w:val="22"/>
                <w:szCs w:val="22"/>
              </w:rPr>
              <w:t>«</w:t>
            </w:r>
            <w:r w:rsidRPr="00A95B23">
              <w:rPr>
                <w:sz w:val="22"/>
                <w:szCs w:val="22"/>
              </w:rPr>
              <w:t>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традициям народов Российской Федерации</w:t>
            </w:r>
            <w:r>
              <w:rPr>
                <w:sz w:val="22"/>
                <w:szCs w:val="22"/>
              </w:rPr>
              <w:t>»</w:t>
            </w:r>
          </w:p>
        </w:tc>
        <w:tc>
          <w:tcPr>
            <w:tcW w:w="6946" w:type="dxa"/>
            <w:shd w:val="clear" w:color="auto" w:fill="auto"/>
          </w:tcPr>
          <w:p w:rsidR="00907F19" w:rsidRPr="00A95B23" w:rsidRDefault="00907F19" w:rsidP="00907F19">
            <w:pPr>
              <w:shd w:val="clear" w:color="auto" w:fill="FFFFFF"/>
              <w:jc w:val="both"/>
              <w:rPr>
                <w:color w:val="1A1A1A"/>
                <w:sz w:val="22"/>
                <w:szCs w:val="22"/>
              </w:rPr>
            </w:pPr>
            <w:r>
              <w:rPr>
                <w:sz w:val="22"/>
                <w:szCs w:val="22"/>
              </w:rPr>
              <w:t>р</w:t>
            </w:r>
            <w:r w:rsidRPr="00A95B23">
              <w:rPr>
                <w:sz w:val="22"/>
                <w:szCs w:val="22"/>
              </w:rPr>
              <w:t>еализация учебного плана по отработке практических навыков начальной военной подготовки молодежи (</w:t>
            </w:r>
            <w:r w:rsidRPr="00A95B23">
              <w:rPr>
                <w:color w:val="1A1A1A"/>
                <w:sz w:val="22"/>
                <w:szCs w:val="22"/>
              </w:rPr>
              <w:t>изучение военной истории России, знание Дней воинской славы; изучение воинских традиций, сохранение связи поколений защитников Родины, организация встреч учащихся с ветеранами труда, участниками локальных военных конфликтов; формирование позитивного образа Вооруженных Сил Российской Федерации, готовности к выполнению воинского долга. Повышение интереса молодых людей к службе в Вооруженных силах Российской Федерации; формирование начальных знаний об основах военной службы, взаимоотношениях военнослужащих, правилах и культуре их поведения; получение практических навыков стрелкового дела, основ военной топографии, умения ориентироваться на местности, основ медицинских знаний</w:t>
            </w:r>
          </w:p>
          <w:p w:rsidR="00907F19" w:rsidRPr="00A95B23" w:rsidRDefault="00907F19" w:rsidP="00907F19">
            <w:pPr>
              <w:shd w:val="clear" w:color="auto" w:fill="FFFFFF"/>
              <w:jc w:val="both"/>
              <w:rPr>
                <w:color w:val="1A1A1A"/>
                <w:sz w:val="22"/>
                <w:szCs w:val="22"/>
              </w:rPr>
            </w:pPr>
            <w:r w:rsidRPr="00A95B23">
              <w:rPr>
                <w:color w:val="1A1A1A"/>
                <w:sz w:val="22"/>
                <w:szCs w:val="22"/>
              </w:rPr>
              <w:t>и оказания первой помощи, защиты от оружия массового поражения; в выполнении строевых приёмов и действий.</w:t>
            </w:r>
          </w:p>
          <w:p w:rsidR="00907F19" w:rsidRPr="00A95B23" w:rsidRDefault="00907F19" w:rsidP="00907F19">
            <w:pPr>
              <w:jc w:val="both"/>
              <w:rPr>
                <w:sz w:val="22"/>
                <w:szCs w:val="22"/>
              </w:rPr>
            </w:pPr>
            <w:r w:rsidRPr="00A95B23">
              <w:rPr>
                <w:sz w:val="22"/>
                <w:szCs w:val="22"/>
              </w:rPr>
              <w:t>Обучающие курсы по начальной военной подготовке для молодежи поселений с участием инструкторов из числа военнослужащих запаса, ветеранов боевых действий (этапы обучения: огневая подготовка; военно-медицинская подготовка; основы ориентирования, строевая подготовка с отработкой практических навыков).</w:t>
            </w:r>
          </w:p>
          <w:p w:rsidR="00907F19" w:rsidRPr="00A95B23" w:rsidRDefault="00907F19" w:rsidP="00907F19">
            <w:pPr>
              <w:jc w:val="both"/>
              <w:rPr>
                <w:sz w:val="22"/>
                <w:szCs w:val="22"/>
              </w:rPr>
            </w:pPr>
            <w:r w:rsidRPr="00A95B23">
              <w:rPr>
                <w:sz w:val="22"/>
                <w:szCs w:val="22"/>
              </w:rPr>
              <w:t>Обеспечение участия детей и молодежи в региональных и   всероссийских мероприятиях (приобретение призового фонда, канцтоваров, отплата проезда, оплата проживания и организация питания участников мероприятий).</w:t>
            </w:r>
          </w:p>
          <w:p w:rsidR="00907F19" w:rsidRPr="00A95B23" w:rsidRDefault="00907F19" w:rsidP="00907F19">
            <w:pPr>
              <w:jc w:val="both"/>
              <w:rPr>
                <w:sz w:val="22"/>
                <w:szCs w:val="22"/>
              </w:rPr>
            </w:pPr>
            <w:r w:rsidRPr="00A95B23">
              <w:rPr>
                <w:rFonts w:ascii="Calibri" w:hAnsi="Calibri"/>
                <w:sz w:val="22"/>
                <w:szCs w:val="22"/>
              </w:rPr>
              <w:t xml:space="preserve"> </w:t>
            </w:r>
            <w:r w:rsidRPr="00A95B23">
              <w:rPr>
                <w:sz w:val="22"/>
                <w:szCs w:val="22"/>
              </w:rPr>
              <w:t>Методическое и консультативное сопровождение программы (проведение семинаров, совещ</w:t>
            </w:r>
            <w:r>
              <w:rPr>
                <w:sz w:val="22"/>
                <w:szCs w:val="22"/>
              </w:rPr>
              <w:t>аний, диагностик, мониторингов)</w:t>
            </w:r>
          </w:p>
        </w:tc>
        <w:tc>
          <w:tcPr>
            <w:tcW w:w="3544" w:type="dxa"/>
            <w:shd w:val="clear" w:color="auto" w:fill="auto"/>
          </w:tcPr>
          <w:p w:rsidR="00907F19" w:rsidRPr="00140FD0" w:rsidRDefault="00907F19" w:rsidP="00907F19">
            <w:pPr>
              <w:jc w:val="both"/>
              <w:rPr>
                <w:sz w:val="22"/>
                <w:szCs w:val="22"/>
              </w:rPr>
            </w:pPr>
          </w:p>
        </w:tc>
      </w:tr>
    </w:tbl>
    <w:p w:rsidR="00DC2482" w:rsidRDefault="00DC2482" w:rsidP="001E4BC4">
      <w:pPr>
        <w:jc w:val="right"/>
      </w:pPr>
    </w:p>
    <w:p w:rsidR="00907F19" w:rsidRDefault="00907F19" w:rsidP="001E4BC4">
      <w:pPr>
        <w:jc w:val="right"/>
      </w:pPr>
    </w:p>
    <w:p w:rsidR="00907F19" w:rsidRDefault="00907F19" w:rsidP="001E4BC4">
      <w:pPr>
        <w:jc w:val="right"/>
      </w:pPr>
    </w:p>
    <w:p w:rsidR="00907F19" w:rsidRDefault="00907F19" w:rsidP="001E4BC4">
      <w:pPr>
        <w:jc w:val="right"/>
      </w:pPr>
    </w:p>
    <w:p w:rsidR="00907F19" w:rsidRDefault="00907F19" w:rsidP="001E4BC4">
      <w:pPr>
        <w:jc w:val="right"/>
      </w:pPr>
    </w:p>
    <w:p w:rsidR="00907F19" w:rsidRDefault="00907F19" w:rsidP="001E4BC4">
      <w:pPr>
        <w:jc w:val="right"/>
      </w:pPr>
    </w:p>
    <w:p w:rsidR="00140FD0" w:rsidRDefault="00140FD0" w:rsidP="001E4BC4">
      <w:pPr>
        <w:jc w:val="right"/>
      </w:pPr>
      <w:r w:rsidRPr="00140FD0">
        <w:t>Приложение  3</w:t>
      </w:r>
    </w:p>
    <w:p w:rsidR="004A3D6B" w:rsidRPr="00140FD0" w:rsidRDefault="004A3D6B" w:rsidP="001E4BC4">
      <w:pPr>
        <w:jc w:val="right"/>
      </w:pPr>
    </w:p>
    <w:p w:rsidR="00140FD0" w:rsidRPr="00140FD0" w:rsidRDefault="00140FD0" w:rsidP="00140FD0">
      <w:pPr>
        <w:jc w:val="center"/>
        <w:rPr>
          <w:b/>
        </w:rPr>
      </w:pPr>
      <w:r w:rsidRPr="00140FD0">
        <w:rPr>
          <w:b/>
        </w:rPr>
        <w:t>Показатели, характеризующие эффективность структурного элемента</w:t>
      </w:r>
    </w:p>
    <w:p w:rsidR="004A3D6B" w:rsidRDefault="00140FD0" w:rsidP="00DC2482">
      <w:pPr>
        <w:jc w:val="center"/>
        <w:rPr>
          <w:b/>
        </w:rPr>
      </w:pPr>
      <w:r w:rsidRPr="00140FD0">
        <w:rPr>
          <w:b/>
        </w:rPr>
        <w:t xml:space="preserve"> муниципальной программы</w:t>
      </w:r>
    </w:p>
    <w:p w:rsidR="00907F19" w:rsidRPr="00187009" w:rsidRDefault="00907F19" w:rsidP="00DC2482">
      <w:pPr>
        <w:jc w:val="center"/>
        <w:rPr>
          <w:b/>
        </w:rPr>
      </w:pPr>
    </w:p>
    <w:tbl>
      <w:tblPr>
        <w:tblW w:w="155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29"/>
        <w:gridCol w:w="1588"/>
        <w:gridCol w:w="1389"/>
        <w:gridCol w:w="1559"/>
        <w:gridCol w:w="1559"/>
        <w:gridCol w:w="1418"/>
        <w:gridCol w:w="1984"/>
      </w:tblGrid>
      <w:tr w:rsidR="00DC2482" w:rsidRPr="0005618D" w:rsidTr="00907F19">
        <w:tc>
          <w:tcPr>
            <w:tcW w:w="540" w:type="dxa"/>
            <w:vMerge w:val="restart"/>
            <w:shd w:val="clear" w:color="auto" w:fill="auto"/>
            <w:hideMark/>
          </w:tcPr>
          <w:p w:rsidR="00DC2482" w:rsidRPr="0005618D" w:rsidRDefault="00DC2482" w:rsidP="00DC2482">
            <w:pPr>
              <w:rPr>
                <w:b/>
                <w:sz w:val="24"/>
                <w:szCs w:val="24"/>
              </w:rPr>
            </w:pPr>
            <w:r w:rsidRPr="0005618D">
              <w:rPr>
                <w:b/>
                <w:sz w:val="24"/>
                <w:szCs w:val="24"/>
              </w:rPr>
              <w:t>№</w:t>
            </w:r>
          </w:p>
          <w:p w:rsidR="00DC2482" w:rsidRPr="0005618D" w:rsidRDefault="00DC2482" w:rsidP="00DC2482">
            <w:pPr>
              <w:rPr>
                <w:b/>
                <w:sz w:val="24"/>
                <w:szCs w:val="24"/>
              </w:rPr>
            </w:pPr>
            <w:r w:rsidRPr="0005618D">
              <w:rPr>
                <w:b/>
                <w:sz w:val="24"/>
                <w:szCs w:val="24"/>
              </w:rPr>
              <w:t>п/п</w:t>
            </w:r>
          </w:p>
        </w:tc>
        <w:tc>
          <w:tcPr>
            <w:tcW w:w="5529" w:type="dxa"/>
            <w:vMerge w:val="restart"/>
            <w:shd w:val="clear" w:color="auto" w:fill="auto"/>
            <w:hideMark/>
          </w:tcPr>
          <w:p w:rsidR="00DC2482" w:rsidRPr="0005618D" w:rsidRDefault="00DC2482" w:rsidP="00DC2482">
            <w:pPr>
              <w:rPr>
                <w:b/>
                <w:sz w:val="24"/>
                <w:szCs w:val="24"/>
              </w:rPr>
            </w:pPr>
            <w:r w:rsidRPr="0005618D">
              <w:rPr>
                <w:b/>
                <w:sz w:val="24"/>
                <w:szCs w:val="24"/>
              </w:rPr>
              <w:t>Наименование показателей</w:t>
            </w:r>
          </w:p>
        </w:tc>
        <w:tc>
          <w:tcPr>
            <w:tcW w:w="1588" w:type="dxa"/>
            <w:vMerge w:val="restart"/>
            <w:shd w:val="clear" w:color="auto" w:fill="auto"/>
            <w:hideMark/>
          </w:tcPr>
          <w:p w:rsidR="00DC2482" w:rsidRPr="0005618D" w:rsidRDefault="00DC2482" w:rsidP="00DC2482">
            <w:pPr>
              <w:rPr>
                <w:b/>
                <w:sz w:val="24"/>
                <w:szCs w:val="24"/>
              </w:rPr>
            </w:pPr>
            <w:r w:rsidRPr="0005618D">
              <w:rPr>
                <w:b/>
                <w:sz w:val="24"/>
                <w:szCs w:val="24"/>
              </w:rPr>
              <w:t>Базовый показатель на начало реализации муниципальной программы</w:t>
            </w:r>
          </w:p>
        </w:tc>
        <w:tc>
          <w:tcPr>
            <w:tcW w:w="5925" w:type="dxa"/>
            <w:gridSpan w:val="4"/>
          </w:tcPr>
          <w:p w:rsidR="00DC2482" w:rsidRPr="0005618D" w:rsidRDefault="00DC2482" w:rsidP="00DC2482">
            <w:pPr>
              <w:rPr>
                <w:b/>
                <w:sz w:val="24"/>
                <w:szCs w:val="24"/>
              </w:rPr>
            </w:pPr>
            <w:r w:rsidRPr="0005618D">
              <w:rPr>
                <w:b/>
                <w:sz w:val="24"/>
                <w:szCs w:val="24"/>
              </w:rPr>
              <w:t>Значения показателя по годам</w:t>
            </w:r>
          </w:p>
        </w:tc>
        <w:tc>
          <w:tcPr>
            <w:tcW w:w="1984" w:type="dxa"/>
            <w:vMerge w:val="restart"/>
            <w:shd w:val="clear" w:color="auto" w:fill="auto"/>
            <w:hideMark/>
          </w:tcPr>
          <w:p w:rsidR="00DC2482" w:rsidRPr="0005618D" w:rsidRDefault="00DC2482" w:rsidP="00DC2482">
            <w:pPr>
              <w:rPr>
                <w:b/>
                <w:sz w:val="24"/>
                <w:szCs w:val="24"/>
              </w:rPr>
            </w:pPr>
            <w:r w:rsidRPr="0005618D">
              <w:rPr>
                <w:b/>
                <w:sz w:val="24"/>
                <w:szCs w:val="24"/>
              </w:rPr>
              <w:t>Значение показателя на момент окончания реализации муниципальной программы</w:t>
            </w:r>
          </w:p>
        </w:tc>
      </w:tr>
      <w:tr w:rsidR="00DC2482" w:rsidRPr="0005618D" w:rsidTr="00907F19">
        <w:tc>
          <w:tcPr>
            <w:tcW w:w="540" w:type="dxa"/>
            <w:vMerge/>
            <w:shd w:val="clear" w:color="auto" w:fill="auto"/>
            <w:hideMark/>
          </w:tcPr>
          <w:p w:rsidR="00DC2482" w:rsidRPr="0005618D" w:rsidRDefault="00DC2482" w:rsidP="00DC2482">
            <w:pPr>
              <w:rPr>
                <w:sz w:val="24"/>
                <w:szCs w:val="24"/>
              </w:rPr>
            </w:pPr>
          </w:p>
        </w:tc>
        <w:tc>
          <w:tcPr>
            <w:tcW w:w="5529" w:type="dxa"/>
            <w:vMerge/>
            <w:shd w:val="clear" w:color="auto" w:fill="auto"/>
            <w:hideMark/>
          </w:tcPr>
          <w:p w:rsidR="00DC2482" w:rsidRPr="0005618D" w:rsidRDefault="00DC2482" w:rsidP="00DC2482">
            <w:pPr>
              <w:rPr>
                <w:sz w:val="24"/>
                <w:szCs w:val="24"/>
              </w:rPr>
            </w:pPr>
          </w:p>
        </w:tc>
        <w:tc>
          <w:tcPr>
            <w:tcW w:w="1588" w:type="dxa"/>
            <w:vMerge/>
            <w:shd w:val="clear" w:color="auto" w:fill="auto"/>
            <w:hideMark/>
          </w:tcPr>
          <w:p w:rsidR="00DC2482" w:rsidRPr="0005618D" w:rsidRDefault="00DC2482" w:rsidP="00DC2482">
            <w:pPr>
              <w:rPr>
                <w:sz w:val="24"/>
                <w:szCs w:val="24"/>
              </w:rPr>
            </w:pPr>
          </w:p>
        </w:tc>
        <w:tc>
          <w:tcPr>
            <w:tcW w:w="1389" w:type="dxa"/>
            <w:shd w:val="clear" w:color="auto" w:fill="auto"/>
            <w:hideMark/>
          </w:tcPr>
          <w:p w:rsidR="00DC2482" w:rsidRPr="0005618D" w:rsidRDefault="00DC2482" w:rsidP="00DC2482">
            <w:pPr>
              <w:rPr>
                <w:b/>
                <w:sz w:val="24"/>
                <w:szCs w:val="24"/>
              </w:rPr>
            </w:pPr>
            <w:r w:rsidRPr="0005618D">
              <w:rPr>
                <w:b/>
                <w:sz w:val="24"/>
                <w:szCs w:val="24"/>
              </w:rPr>
              <w:t>2022 год</w:t>
            </w:r>
          </w:p>
        </w:tc>
        <w:tc>
          <w:tcPr>
            <w:tcW w:w="1559" w:type="dxa"/>
            <w:shd w:val="clear" w:color="auto" w:fill="auto"/>
            <w:hideMark/>
          </w:tcPr>
          <w:p w:rsidR="00DC2482" w:rsidRPr="0005618D" w:rsidRDefault="00DC2482" w:rsidP="00DC2482">
            <w:pPr>
              <w:rPr>
                <w:b/>
                <w:sz w:val="24"/>
                <w:szCs w:val="24"/>
              </w:rPr>
            </w:pPr>
            <w:r w:rsidRPr="0005618D">
              <w:rPr>
                <w:b/>
                <w:sz w:val="24"/>
                <w:szCs w:val="24"/>
              </w:rPr>
              <w:t>2023 год</w:t>
            </w:r>
          </w:p>
        </w:tc>
        <w:tc>
          <w:tcPr>
            <w:tcW w:w="1559" w:type="dxa"/>
          </w:tcPr>
          <w:p w:rsidR="00DC2482" w:rsidRPr="0005618D" w:rsidRDefault="00DC2482" w:rsidP="00DC2482">
            <w:pPr>
              <w:rPr>
                <w:b/>
                <w:sz w:val="24"/>
                <w:szCs w:val="24"/>
              </w:rPr>
            </w:pPr>
            <w:r w:rsidRPr="0005618D">
              <w:rPr>
                <w:b/>
                <w:sz w:val="24"/>
                <w:szCs w:val="24"/>
              </w:rPr>
              <w:t>2024 год</w:t>
            </w:r>
          </w:p>
        </w:tc>
        <w:tc>
          <w:tcPr>
            <w:tcW w:w="1418" w:type="dxa"/>
            <w:shd w:val="clear" w:color="auto" w:fill="auto"/>
            <w:hideMark/>
          </w:tcPr>
          <w:p w:rsidR="00DC2482" w:rsidRPr="0005618D" w:rsidRDefault="00DC2482" w:rsidP="00DC2482">
            <w:pPr>
              <w:rPr>
                <w:b/>
                <w:sz w:val="24"/>
                <w:szCs w:val="24"/>
              </w:rPr>
            </w:pPr>
            <w:r w:rsidRPr="0005618D">
              <w:rPr>
                <w:b/>
                <w:sz w:val="24"/>
                <w:szCs w:val="24"/>
              </w:rPr>
              <w:t>2025 год</w:t>
            </w:r>
          </w:p>
        </w:tc>
        <w:tc>
          <w:tcPr>
            <w:tcW w:w="1984" w:type="dxa"/>
            <w:vMerge/>
            <w:shd w:val="clear" w:color="auto" w:fill="auto"/>
            <w:hideMark/>
          </w:tcPr>
          <w:p w:rsidR="00DC2482" w:rsidRPr="0005618D" w:rsidRDefault="00DC2482" w:rsidP="00DC2482">
            <w:pPr>
              <w:rPr>
                <w:sz w:val="24"/>
                <w:szCs w:val="24"/>
              </w:rPr>
            </w:pP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DC2482" w:rsidRPr="0005618D" w:rsidRDefault="00DC2482" w:rsidP="00DC2482">
            <w:pPr>
              <w:rPr>
                <w:sz w:val="24"/>
                <w:szCs w:val="24"/>
              </w:rPr>
            </w:pPr>
            <w:r w:rsidRPr="0005618D">
              <w:rPr>
                <w:sz w:val="24"/>
                <w:szCs w:val="24"/>
              </w:rPr>
              <w:t>1.</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Доля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15,0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25,0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25,0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2.</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Охват детей деятельностью региональных центров выявления, поддержки и развития способностей и талантов у детей и молодежи, технопарков «Кванториум» и центров «IТ-куб»,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10,9</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10,9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11,1</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37,0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45,0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47,0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4.</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Доля общеобразовательных организаций, оснащенных в целях внедрения цифровой образовательной среды,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38,89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38,89</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38,89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38,89</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38,89</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5.</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Доля педагогических работников, использующих сервисы федеральной информационно-сервисной платформы цифровой образовательной среды, %**</w:t>
            </w:r>
          </w:p>
          <w:p w:rsidR="00907F19" w:rsidRPr="0005618D" w:rsidRDefault="00907F19" w:rsidP="00DC2482">
            <w:pPr>
              <w:rPr>
                <w:sz w:val="24"/>
                <w:szCs w:val="24"/>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75,0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80,0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6.</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основных общеобразовательных программ начального общего, основного общего и среднего общего образования,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100,0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100,0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7.</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Среднее время ожидания места для получения дошкольного образования детьми в возрасте от 1,5 до 3 лет, мес.***</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0,2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0,2</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0,2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0,2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0,2</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8.</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Количество проведенных конкурсов с целью сокращения детского дорожно-транспортного травматизма, шт.</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5</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6</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6</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9.</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82,0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86,0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87,0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88,0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89,0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89,0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Доля детей и подростков школьного возраста, охваченных организационными формами досуга и занятости, в том числе занимающихся физической культурой и спортом в спортивных секциях, клубах по месту жительства,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67,0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71,0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72,0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73,0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74,0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74,0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11.</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Доля детей в возрасте от 6 до 17 лет (включительно), охваченных  всеми формами отдыха и оздоровления, от общей численности детей, нуждающихся в оздоровлении,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98,0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98,0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98,0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98,0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98,0</w:t>
            </w:r>
          </w:p>
        </w:tc>
      </w:tr>
      <w:tr w:rsidR="003320E1"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3320E1" w:rsidRPr="0005618D" w:rsidRDefault="003320E1" w:rsidP="003320E1">
            <w:pPr>
              <w:rPr>
                <w:sz w:val="24"/>
                <w:szCs w:val="24"/>
              </w:rPr>
            </w:pPr>
            <w:r w:rsidRPr="0005618D">
              <w:rPr>
                <w:sz w:val="24"/>
                <w:szCs w:val="24"/>
              </w:rPr>
              <w:t>12.</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3320E1" w:rsidRPr="0005618D" w:rsidRDefault="003320E1" w:rsidP="003320E1">
            <w:pPr>
              <w:rPr>
                <w:sz w:val="24"/>
                <w:szCs w:val="24"/>
              </w:rPr>
            </w:pPr>
            <w:r w:rsidRPr="0005618D">
              <w:rPr>
                <w:sz w:val="24"/>
                <w:szCs w:val="24"/>
              </w:rPr>
              <w:t>Численность детей, направленных на отдых и оздоровление, чел.</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3320E1" w:rsidRDefault="003320E1" w:rsidP="003320E1">
            <w:pPr>
              <w:pStyle w:val="Default"/>
              <w:rPr>
                <w:sz w:val="23"/>
                <w:szCs w:val="23"/>
              </w:rPr>
            </w:pPr>
            <w:r>
              <w:rPr>
                <w:sz w:val="23"/>
                <w:szCs w:val="23"/>
              </w:rPr>
              <w:t xml:space="preserve">2700 </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320E1" w:rsidRDefault="003320E1" w:rsidP="003320E1">
            <w:pPr>
              <w:pStyle w:val="Default"/>
              <w:rPr>
                <w:sz w:val="23"/>
                <w:szCs w:val="23"/>
              </w:rPr>
            </w:pPr>
            <w:r>
              <w:rPr>
                <w:sz w:val="23"/>
                <w:szCs w:val="23"/>
              </w:rPr>
              <w:t xml:space="preserve">2025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0E1" w:rsidRDefault="003320E1" w:rsidP="003320E1">
            <w:pPr>
              <w:pStyle w:val="Default"/>
              <w:rPr>
                <w:sz w:val="23"/>
                <w:szCs w:val="23"/>
              </w:rPr>
            </w:pPr>
            <w:r>
              <w:rPr>
                <w:sz w:val="23"/>
                <w:szCs w:val="23"/>
              </w:rPr>
              <w:t xml:space="preserve">2831 </w:t>
            </w:r>
          </w:p>
        </w:tc>
        <w:tc>
          <w:tcPr>
            <w:tcW w:w="1559" w:type="dxa"/>
            <w:tcBorders>
              <w:top w:val="single" w:sz="4" w:space="0" w:color="auto"/>
              <w:left w:val="single" w:sz="4" w:space="0" w:color="auto"/>
              <w:bottom w:val="single" w:sz="4" w:space="0" w:color="auto"/>
              <w:right w:val="single" w:sz="4" w:space="0" w:color="auto"/>
            </w:tcBorders>
          </w:tcPr>
          <w:p w:rsidR="003320E1" w:rsidRDefault="003320E1" w:rsidP="003320E1">
            <w:pPr>
              <w:pStyle w:val="Default"/>
              <w:rPr>
                <w:sz w:val="23"/>
                <w:szCs w:val="23"/>
              </w:rPr>
            </w:pPr>
            <w:r>
              <w:rPr>
                <w:sz w:val="23"/>
                <w:szCs w:val="23"/>
              </w:rPr>
              <w:t xml:space="preserve">2800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20E1" w:rsidRDefault="003320E1" w:rsidP="003320E1">
            <w:pPr>
              <w:pStyle w:val="Default"/>
              <w:rPr>
                <w:sz w:val="23"/>
                <w:szCs w:val="23"/>
              </w:rPr>
            </w:pPr>
            <w:r>
              <w:rPr>
                <w:sz w:val="23"/>
                <w:szCs w:val="23"/>
              </w:rPr>
              <w:t xml:space="preserve">2800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320E1" w:rsidRDefault="003320E1" w:rsidP="003320E1">
            <w:pPr>
              <w:pStyle w:val="Default"/>
              <w:rPr>
                <w:sz w:val="23"/>
                <w:szCs w:val="23"/>
              </w:rPr>
            </w:pPr>
            <w:r>
              <w:rPr>
                <w:sz w:val="23"/>
                <w:szCs w:val="23"/>
              </w:rPr>
              <w:t xml:space="preserve">2800 </w:t>
            </w:r>
          </w:p>
        </w:tc>
      </w:tr>
      <w:tr w:rsidR="003320E1"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3320E1" w:rsidRPr="0005618D" w:rsidRDefault="003320E1" w:rsidP="003320E1">
            <w:pPr>
              <w:rPr>
                <w:sz w:val="24"/>
                <w:szCs w:val="24"/>
              </w:rPr>
            </w:pPr>
            <w:r w:rsidRPr="0005618D">
              <w:rPr>
                <w:sz w:val="24"/>
                <w:szCs w:val="24"/>
              </w:rPr>
              <w:t>13.</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3320E1" w:rsidRPr="0005618D" w:rsidRDefault="003320E1" w:rsidP="003320E1">
            <w:pPr>
              <w:rPr>
                <w:sz w:val="24"/>
                <w:szCs w:val="24"/>
              </w:rPr>
            </w:pPr>
            <w:r w:rsidRPr="0005618D">
              <w:rPr>
                <w:sz w:val="24"/>
                <w:szCs w:val="24"/>
              </w:rPr>
              <w:t>Доля средств бюджета района, выделяемых негосударственным организациям, в том числе социально ориентированным некоммерческим организациям, на предоставление услуг (работ), в общем объеме средств бюджета района, выделяемых на предоставление услуг (работ) в сфере оздоровления детей в палаточных лагерях, расположенных на территории Нижневартовского района,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3320E1" w:rsidRPr="009D4939" w:rsidRDefault="003320E1" w:rsidP="003320E1">
            <w:pPr>
              <w:rPr>
                <w:sz w:val="24"/>
                <w:szCs w:val="24"/>
              </w:rPr>
            </w:pPr>
            <w:r w:rsidRPr="009D4939">
              <w:rPr>
                <w:sz w:val="24"/>
                <w:szCs w:val="24"/>
              </w:rPr>
              <w:t>15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320E1" w:rsidRPr="009D4939" w:rsidRDefault="003320E1" w:rsidP="003320E1">
            <w:pPr>
              <w:rPr>
                <w:sz w:val="24"/>
                <w:szCs w:val="24"/>
              </w:rPr>
            </w:pPr>
            <w:r w:rsidRPr="009D4939">
              <w:rPr>
                <w:sz w:val="24"/>
                <w:szCs w:val="24"/>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0E1" w:rsidRPr="009D4939" w:rsidRDefault="003320E1" w:rsidP="003320E1">
            <w:pPr>
              <w:rPr>
                <w:sz w:val="24"/>
                <w:szCs w:val="24"/>
              </w:rPr>
            </w:pPr>
            <w:r w:rsidRPr="009D4939">
              <w:rPr>
                <w:sz w:val="24"/>
                <w:szCs w:val="24"/>
              </w:rPr>
              <w:t>11</w:t>
            </w:r>
          </w:p>
        </w:tc>
        <w:tc>
          <w:tcPr>
            <w:tcW w:w="1559" w:type="dxa"/>
            <w:tcBorders>
              <w:top w:val="single" w:sz="4" w:space="0" w:color="auto"/>
              <w:left w:val="single" w:sz="4" w:space="0" w:color="auto"/>
              <w:bottom w:val="single" w:sz="4" w:space="0" w:color="auto"/>
              <w:right w:val="single" w:sz="4" w:space="0" w:color="auto"/>
            </w:tcBorders>
          </w:tcPr>
          <w:p w:rsidR="003320E1" w:rsidRPr="009D4939" w:rsidRDefault="003320E1" w:rsidP="003320E1">
            <w:pPr>
              <w:rPr>
                <w:sz w:val="24"/>
                <w:szCs w:val="24"/>
              </w:rPr>
            </w:pPr>
            <w:r w:rsidRPr="009D4939">
              <w:rPr>
                <w:sz w:val="24"/>
                <w:szCs w:val="24"/>
              </w:rPr>
              <w:t>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20E1" w:rsidRPr="009D4939" w:rsidRDefault="003320E1" w:rsidP="003320E1">
            <w:pPr>
              <w:rPr>
                <w:sz w:val="24"/>
                <w:szCs w:val="24"/>
              </w:rPr>
            </w:pPr>
            <w:r w:rsidRPr="009D4939">
              <w:rPr>
                <w:sz w:val="24"/>
                <w:szCs w:val="24"/>
              </w:rPr>
              <w:t>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320E1" w:rsidRPr="009D4939" w:rsidRDefault="003320E1" w:rsidP="003320E1">
            <w:pPr>
              <w:rPr>
                <w:sz w:val="24"/>
                <w:szCs w:val="24"/>
              </w:rPr>
            </w:pPr>
            <w:r w:rsidRPr="009D4939">
              <w:rPr>
                <w:sz w:val="24"/>
                <w:szCs w:val="24"/>
              </w:rPr>
              <w:t>15</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14.</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Численность несовершеннолетних, трудоустроенных за счет создания временных рабочих мест, чел.</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350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380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380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380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380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15.</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Количество мероприятий по формированию у подрастающего поколения уважительного отношения ко всем этносам и религиям, шт.</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4</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4</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16.</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17.</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Снижение распространенности наркомании (на 100 тыс. населения), чел.</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102,0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102,0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102,0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18.</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Численность обучающихся в возрасте 15–21 года по основным общеобразовательным программам, чел.</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666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685</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711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729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748</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19.</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Доля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 на уровне не менее 90% от общей численности выпускников из числа коренных малочисленных народов Севера,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90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90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90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90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20.</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Увеличение численности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 не менее 2%</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2,0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2,0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21.</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 xml:space="preserve">Увеличение доли детей и молодежи в возрасте от 7 до 35 лет, участников олимпиад и иных интеллектуальных и (или) творческих конкурсов, мероприятий,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физкультурно-спортивной деятельности, а также на пропаганду научных знаний, творческих и спортивных достижений, включенных в перечни, утвержденные Министерством просвещения Российской Федерации, от общей численности детей и молодежи в возрасте от 7 до 35 лет», %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20,0</w:t>
            </w:r>
          </w:p>
        </w:tc>
      </w:tr>
      <w:tr w:rsidR="00DC2482" w:rsidRPr="0005618D"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22.</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образование за счет бюджетных средств,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80,0</w:t>
            </w:r>
          </w:p>
        </w:tc>
        <w:tc>
          <w:tcPr>
            <w:tcW w:w="1559" w:type="dxa"/>
            <w:tcBorders>
              <w:top w:val="single" w:sz="4" w:space="0" w:color="auto"/>
              <w:left w:val="single" w:sz="4" w:space="0" w:color="auto"/>
              <w:bottom w:val="single" w:sz="4" w:space="0" w:color="auto"/>
              <w:right w:val="single" w:sz="4" w:space="0" w:color="auto"/>
            </w:tcBorders>
          </w:tcPr>
          <w:p w:rsidR="00DC2482" w:rsidRPr="0005618D" w:rsidRDefault="00DC2482" w:rsidP="00DC2482">
            <w:pPr>
              <w:rPr>
                <w:sz w:val="24"/>
                <w:szCs w:val="24"/>
              </w:rPr>
            </w:pPr>
            <w:r w:rsidRPr="0005618D">
              <w:rPr>
                <w:sz w:val="24"/>
                <w:szCs w:val="24"/>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95,0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C2482" w:rsidRPr="0005618D" w:rsidRDefault="00DC2482" w:rsidP="00DC2482">
            <w:pPr>
              <w:rPr>
                <w:sz w:val="24"/>
                <w:szCs w:val="24"/>
              </w:rPr>
            </w:pPr>
            <w:r w:rsidRPr="0005618D">
              <w:rPr>
                <w:sz w:val="24"/>
                <w:szCs w:val="24"/>
              </w:rPr>
              <w:t>100,0</w:t>
            </w:r>
          </w:p>
        </w:tc>
      </w:tr>
      <w:tr w:rsidR="00907F19" w:rsidRPr="00DC2482" w:rsidTr="00907F19">
        <w:tc>
          <w:tcPr>
            <w:tcW w:w="540" w:type="dxa"/>
            <w:tcBorders>
              <w:top w:val="single" w:sz="4" w:space="0" w:color="auto"/>
              <w:left w:val="single" w:sz="4" w:space="0" w:color="auto"/>
              <w:bottom w:val="single" w:sz="4" w:space="0" w:color="auto"/>
              <w:right w:val="single" w:sz="4" w:space="0" w:color="auto"/>
            </w:tcBorders>
            <w:shd w:val="clear" w:color="auto" w:fill="auto"/>
          </w:tcPr>
          <w:p w:rsidR="00907F19" w:rsidRPr="0005618D" w:rsidRDefault="00907F19" w:rsidP="00907F19">
            <w:pPr>
              <w:rPr>
                <w:sz w:val="22"/>
                <w:szCs w:val="22"/>
              </w:rPr>
            </w:pPr>
            <w:r w:rsidRPr="0005618D">
              <w:rPr>
                <w:sz w:val="22"/>
                <w:szCs w:val="22"/>
              </w:rPr>
              <w:t>23.</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907F19" w:rsidRPr="0005618D" w:rsidRDefault="00907F19" w:rsidP="00907F19">
            <w:pPr>
              <w:jc w:val="both"/>
              <w:rPr>
                <w:sz w:val="22"/>
                <w:szCs w:val="22"/>
              </w:rPr>
            </w:pPr>
            <w:r w:rsidRPr="0005618D">
              <w:rPr>
                <w:sz w:val="22"/>
                <w:szCs w:val="22"/>
              </w:rPr>
              <w:t>Доля детей и молодежи в возрасте от 5 до 35 лет, вовлеченных в реализацию мероприятий по военно-патриотическому воспитанию, %</w:t>
            </w: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907F19" w:rsidRPr="0005618D" w:rsidRDefault="00907F19" w:rsidP="00907F19">
            <w:pPr>
              <w:rPr>
                <w:sz w:val="22"/>
                <w:szCs w:val="22"/>
              </w:rPr>
            </w:pPr>
            <w:r w:rsidRPr="0005618D">
              <w:rPr>
                <w:sz w:val="22"/>
                <w:szCs w:val="22"/>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907F19" w:rsidRPr="0005618D" w:rsidRDefault="00907F19" w:rsidP="00907F19">
            <w:pPr>
              <w:rPr>
                <w:sz w:val="22"/>
                <w:szCs w:val="22"/>
              </w:rPr>
            </w:pPr>
            <w:r w:rsidRPr="0005618D">
              <w:rPr>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F19" w:rsidRPr="0005618D" w:rsidRDefault="00907F19" w:rsidP="00907F19">
            <w:pPr>
              <w:rPr>
                <w:sz w:val="22"/>
                <w:szCs w:val="22"/>
              </w:rPr>
            </w:pPr>
            <w:r w:rsidRPr="0005618D">
              <w:rPr>
                <w:sz w:val="22"/>
                <w:szCs w:val="22"/>
              </w:rPr>
              <w:t>40,0</w:t>
            </w:r>
          </w:p>
        </w:tc>
        <w:tc>
          <w:tcPr>
            <w:tcW w:w="1559" w:type="dxa"/>
            <w:tcBorders>
              <w:top w:val="single" w:sz="4" w:space="0" w:color="auto"/>
              <w:left w:val="single" w:sz="4" w:space="0" w:color="auto"/>
              <w:bottom w:val="single" w:sz="4" w:space="0" w:color="auto"/>
              <w:right w:val="single" w:sz="4" w:space="0" w:color="auto"/>
            </w:tcBorders>
          </w:tcPr>
          <w:p w:rsidR="00907F19" w:rsidRPr="0005618D" w:rsidRDefault="00907F19" w:rsidP="00907F19">
            <w:pPr>
              <w:rPr>
                <w:sz w:val="22"/>
                <w:szCs w:val="22"/>
              </w:rPr>
            </w:pPr>
            <w:r w:rsidRPr="0005618D">
              <w:rPr>
                <w:sz w:val="22"/>
                <w:szCs w:val="22"/>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07F19" w:rsidRPr="0005618D" w:rsidRDefault="00907F19" w:rsidP="00907F19">
            <w:pPr>
              <w:rPr>
                <w:sz w:val="22"/>
                <w:szCs w:val="22"/>
              </w:rPr>
            </w:pPr>
            <w:r w:rsidRPr="0005618D">
              <w:rPr>
                <w:sz w:val="22"/>
                <w:szCs w:val="22"/>
              </w:rPr>
              <w:t>70,0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07F19" w:rsidRPr="00A95B23" w:rsidRDefault="00907F19" w:rsidP="00907F19">
            <w:pPr>
              <w:rPr>
                <w:sz w:val="22"/>
                <w:szCs w:val="22"/>
              </w:rPr>
            </w:pPr>
            <w:r w:rsidRPr="0005618D">
              <w:rPr>
                <w:sz w:val="22"/>
                <w:szCs w:val="22"/>
              </w:rPr>
              <w:t>70,0</w:t>
            </w:r>
          </w:p>
        </w:tc>
      </w:tr>
    </w:tbl>
    <w:p w:rsidR="00187009" w:rsidRDefault="00187009" w:rsidP="00140FD0">
      <w:pPr>
        <w:rPr>
          <w:sz w:val="24"/>
          <w:szCs w:val="24"/>
        </w:rPr>
      </w:pPr>
    </w:p>
    <w:p w:rsidR="00140FD0" w:rsidRPr="00140FD0" w:rsidRDefault="00140FD0" w:rsidP="00140FD0">
      <w:pPr>
        <w:rPr>
          <w:sz w:val="24"/>
          <w:szCs w:val="24"/>
        </w:rPr>
      </w:pPr>
      <w:r w:rsidRPr="00140FD0">
        <w:rPr>
          <w:sz w:val="24"/>
          <w:szCs w:val="24"/>
        </w:rPr>
        <w:t>*Показатель регионального проекта «Успех каждого ребенка» национального проекта «Образование»;</w:t>
      </w:r>
    </w:p>
    <w:p w:rsidR="00140FD0" w:rsidRPr="00140FD0" w:rsidRDefault="00140FD0" w:rsidP="00140FD0">
      <w:pPr>
        <w:rPr>
          <w:sz w:val="24"/>
          <w:szCs w:val="24"/>
        </w:rPr>
      </w:pPr>
      <w:r w:rsidRPr="00140FD0">
        <w:rPr>
          <w:sz w:val="24"/>
          <w:szCs w:val="24"/>
        </w:rPr>
        <w:t>** Показатель регионального проекта «Цифровая образовательная среда» национального проекта «Образование»;</w:t>
      </w:r>
    </w:p>
    <w:p w:rsidR="00140FD0" w:rsidRPr="00140FD0" w:rsidRDefault="00140FD0" w:rsidP="00140FD0">
      <w:r w:rsidRPr="00140FD0">
        <w:rPr>
          <w:sz w:val="24"/>
          <w:szCs w:val="24"/>
        </w:rPr>
        <w:t>*** Показатель регионального проекта «Содействие занятости» национального проекта «Демография».</w:t>
      </w:r>
    </w:p>
    <w:p w:rsidR="001E4BC4" w:rsidRPr="00140FD0" w:rsidRDefault="001E4BC4" w:rsidP="00140FD0">
      <w:pPr>
        <w:tabs>
          <w:tab w:val="left" w:pos="420"/>
          <w:tab w:val="right" w:pos="15165"/>
        </w:tabs>
      </w:pPr>
    </w:p>
    <w:p w:rsidR="004A3D6B" w:rsidRDefault="004A3D6B" w:rsidP="00937614">
      <w:pPr>
        <w:tabs>
          <w:tab w:val="left" w:pos="420"/>
          <w:tab w:val="right" w:pos="15165"/>
        </w:tabs>
        <w:ind w:left="10348"/>
        <w:jc w:val="both"/>
      </w:pPr>
    </w:p>
    <w:p w:rsidR="004A3D6B" w:rsidRDefault="004A3D6B" w:rsidP="00937614">
      <w:pPr>
        <w:tabs>
          <w:tab w:val="left" w:pos="420"/>
          <w:tab w:val="right" w:pos="15165"/>
        </w:tabs>
        <w:ind w:left="10348"/>
        <w:jc w:val="both"/>
      </w:pPr>
    </w:p>
    <w:p w:rsidR="004A3D6B" w:rsidRDefault="004A3D6B" w:rsidP="00937614">
      <w:pPr>
        <w:tabs>
          <w:tab w:val="left" w:pos="420"/>
          <w:tab w:val="right" w:pos="15165"/>
        </w:tabs>
        <w:ind w:left="10348"/>
        <w:jc w:val="both"/>
      </w:pPr>
    </w:p>
    <w:p w:rsidR="004A3D6B" w:rsidRDefault="004A3D6B" w:rsidP="00937614">
      <w:pPr>
        <w:tabs>
          <w:tab w:val="left" w:pos="420"/>
          <w:tab w:val="right" w:pos="15165"/>
        </w:tabs>
        <w:ind w:left="10348"/>
        <w:jc w:val="both"/>
      </w:pPr>
    </w:p>
    <w:p w:rsidR="00140FD0" w:rsidRPr="00140FD0" w:rsidRDefault="00937614" w:rsidP="00937614">
      <w:pPr>
        <w:tabs>
          <w:tab w:val="left" w:pos="420"/>
          <w:tab w:val="right" w:pos="15165"/>
        </w:tabs>
        <w:ind w:left="10348"/>
        <w:jc w:val="both"/>
      </w:pPr>
      <w:r>
        <w:t>Приложение</w:t>
      </w:r>
      <w:r w:rsidR="00140FD0" w:rsidRPr="00140FD0">
        <w:t xml:space="preserve"> «Публичная декларация о результатах реализации муниципальной программы «Развитие образования в Нижневартовском районе»»</w:t>
      </w:r>
    </w:p>
    <w:p w:rsidR="00140FD0" w:rsidRPr="00140FD0" w:rsidRDefault="00140FD0" w:rsidP="00140FD0">
      <w:pPr>
        <w:jc w:val="center"/>
      </w:pPr>
    </w:p>
    <w:p w:rsidR="00140FD0" w:rsidRPr="00140FD0" w:rsidRDefault="00140FD0" w:rsidP="00140FD0">
      <w:pPr>
        <w:jc w:val="center"/>
        <w:rPr>
          <w:b/>
        </w:rPr>
      </w:pPr>
      <w:r w:rsidRPr="00140FD0">
        <w:rPr>
          <w:b/>
        </w:rPr>
        <w:t>Результаты реализации муниципальной программы</w:t>
      </w:r>
    </w:p>
    <w:p w:rsidR="00140FD0" w:rsidRDefault="00140FD0" w:rsidP="00140FD0">
      <w:pPr>
        <w:jc w:val="center"/>
      </w:pPr>
    </w:p>
    <w:tbl>
      <w:tblPr>
        <w:tblW w:w="153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18"/>
        <w:gridCol w:w="1843"/>
        <w:gridCol w:w="1701"/>
        <w:gridCol w:w="4948"/>
        <w:gridCol w:w="1791"/>
      </w:tblGrid>
      <w:tr w:rsidR="0005618D" w:rsidRPr="007727A3" w:rsidTr="00534463">
        <w:trPr>
          <w:jc w:val="right"/>
        </w:trPr>
        <w:tc>
          <w:tcPr>
            <w:tcW w:w="851" w:type="dxa"/>
            <w:shd w:val="clear" w:color="auto" w:fill="auto"/>
          </w:tcPr>
          <w:p w:rsidR="0005618D" w:rsidRDefault="0005618D" w:rsidP="00534463">
            <w:pPr>
              <w:jc w:val="center"/>
              <w:rPr>
                <w:b/>
                <w:sz w:val="22"/>
                <w:szCs w:val="22"/>
              </w:rPr>
            </w:pPr>
            <w:r w:rsidRPr="007727A3">
              <w:rPr>
                <w:b/>
                <w:sz w:val="22"/>
                <w:szCs w:val="22"/>
              </w:rPr>
              <w:t xml:space="preserve">№ </w:t>
            </w:r>
          </w:p>
          <w:p w:rsidR="0005618D" w:rsidRPr="007727A3" w:rsidRDefault="0005618D" w:rsidP="00534463">
            <w:pPr>
              <w:jc w:val="center"/>
              <w:rPr>
                <w:b/>
                <w:sz w:val="22"/>
                <w:szCs w:val="22"/>
              </w:rPr>
            </w:pPr>
            <w:r w:rsidRPr="007727A3">
              <w:rPr>
                <w:b/>
                <w:sz w:val="22"/>
                <w:szCs w:val="22"/>
              </w:rPr>
              <w:t>п/п</w:t>
            </w:r>
          </w:p>
        </w:tc>
        <w:tc>
          <w:tcPr>
            <w:tcW w:w="4218" w:type="dxa"/>
            <w:shd w:val="clear" w:color="auto" w:fill="auto"/>
          </w:tcPr>
          <w:p w:rsidR="0005618D" w:rsidRPr="007727A3" w:rsidRDefault="0005618D" w:rsidP="00534463">
            <w:pPr>
              <w:jc w:val="center"/>
              <w:rPr>
                <w:b/>
                <w:sz w:val="22"/>
                <w:szCs w:val="22"/>
              </w:rPr>
            </w:pPr>
            <w:r w:rsidRPr="007727A3">
              <w:rPr>
                <w:b/>
                <w:sz w:val="22"/>
                <w:szCs w:val="22"/>
              </w:rPr>
              <w:t xml:space="preserve">Наименование результата </w:t>
            </w:r>
          </w:p>
        </w:tc>
        <w:tc>
          <w:tcPr>
            <w:tcW w:w="1843" w:type="dxa"/>
            <w:shd w:val="clear" w:color="auto" w:fill="auto"/>
          </w:tcPr>
          <w:p w:rsidR="0005618D" w:rsidRPr="007727A3" w:rsidRDefault="0005618D" w:rsidP="00534463">
            <w:pPr>
              <w:jc w:val="center"/>
              <w:rPr>
                <w:b/>
                <w:sz w:val="22"/>
                <w:szCs w:val="22"/>
              </w:rPr>
            </w:pPr>
            <w:r w:rsidRPr="007727A3">
              <w:rPr>
                <w:b/>
                <w:sz w:val="22"/>
                <w:szCs w:val="22"/>
              </w:rPr>
              <w:t>Значение результата (ед. измерения)</w:t>
            </w:r>
          </w:p>
        </w:tc>
        <w:tc>
          <w:tcPr>
            <w:tcW w:w="1701" w:type="dxa"/>
            <w:shd w:val="clear" w:color="auto" w:fill="auto"/>
          </w:tcPr>
          <w:p w:rsidR="0005618D" w:rsidRPr="007727A3" w:rsidRDefault="0005618D" w:rsidP="00534463">
            <w:pPr>
              <w:jc w:val="center"/>
              <w:rPr>
                <w:b/>
                <w:sz w:val="22"/>
                <w:szCs w:val="22"/>
              </w:rPr>
            </w:pPr>
            <w:r w:rsidRPr="007727A3">
              <w:rPr>
                <w:b/>
                <w:sz w:val="22"/>
                <w:szCs w:val="22"/>
              </w:rPr>
              <w:t>Срок исполнения</w:t>
            </w:r>
          </w:p>
        </w:tc>
        <w:tc>
          <w:tcPr>
            <w:tcW w:w="4948" w:type="dxa"/>
            <w:shd w:val="clear" w:color="auto" w:fill="auto"/>
          </w:tcPr>
          <w:p w:rsidR="0005618D" w:rsidRPr="007727A3" w:rsidRDefault="0005618D" w:rsidP="00534463">
            <w:pPr>
              <w:jc w:val="center"/>
              <w:rPr>
                <w:b/>
                <w:sz w:val="22"/>
                <w:szCs w:val="22"/>
              </w:rPr>
            </w:pPr>
            <w:r w:rsidRPr="007727A3">
              <w:rPr>
                <w:b/>
                <w:sz w:val="22"/>
                <w:szCs w:val="22"/>
              </w:rPr>
              <w:t>Наименование структурного элемента</w:t>
            </w:r>
          </w:p>
          <w:p w:rsidR="0005618D" w:rsidRPr="007727A3" w:rsidRDefault="0005618D" w:rsidP="00534463">
            <w:pPr>
              <w:jc w:val="center"/>
              <w:rPr>
                <w:b/>
                <w:sz w:val="22"/>
                <w:szCs w:val="22"/>
              </w:rPr>
            </w:pPr>
            <w:r w:rsidRPr="007727A3">
              <w:rPr>
                <w:b/>
                <w:sz w:val="22"/>
                <w:szCs w:val="22"/>
              </w:rPr>
              <w:t>муниципальной программы, направленного на достижение результата</w:t>
            </w:r>
          </w:p>
        </w:tc>
        <w:tc>
          <w:tcPr>
            <w:tcW w:w="1791" w:type="dxa"/>
            <w:shd w:val="clear" w:color="auto" w:fill="auto"/>
          </w:tcPr>
          <w:p w:rsidR="0005618D" w:rsidRPr="007727A3" w:rsidRDefault="0005618D" w:rsidP="00534463">
            <w:pPr>
              <w:jc w:val="center"/>
              <w:rPr>
                <w:b/>
                <w:sz w:val="22"/>
                <w:szCs w:val="22"/>
              </w:rPr>
            </w:pPr>
            <w:r w:rsidRPr="007727A3">
              <w:rPr>
                <w:b/>
                <w:sz w:val="22"/>
                <w:szCs w:val="22"/>
              </w:rPr>
              <w:t xml:space="preserve">Объем финансирования </w:t>
            </w:r>
          </w:p>
        </w:tc>
      </w:tr>
      <w:tr w:rsidR="0005618D" w:rsidRPr="007727A3" w:rsidTr="00534463">
        <w:trPr>
          <w:jc w:val="right"/>
        </w:trPr>
        <w:tc>
          <w:tcPr>
            <w:tcW w:w="851" w:type="dxa"/>
            <w:shd w:val="clear" w:color="auto" w:fill="auto"/>
          </w:tcPr>
          <w:p w:rsidR="0005618D" w:rsidRPr="007727A3" w:rsidRDefault="0005618D" w:rsidP="00534463">
            <w:pPr>
              <w:jc w:val="center"/>
              <w:rPr>
                <w:sz w:val="22"/>
                <w:szCs w:val="22"/>
              </w:rPr>
            </w:pPr>
            <w:r w:rsidRPr="007727A3">
              <w:rPr>
                <w:sz w:val="22"/>
                <w:szCs w:val="22"/>
              </w:rPr>
              <w:t>1</w:t>
            </w:r>
          </w:p>
        </w:tc>
        <w:tc>
          <w:tcPr>
            <w:tcW w:w="4218" w:type="dxa"/>
            <w:shd w:val="clear" w:color="auto" w:fill="auto"/>
          </w:tcPr>
          <w:p w:rsidR="0005618D" w:rsidRPr="007727A3" w:rsidRDefault="0005618D" w:rsidP="00534463">
            <w:pPr>
              <w:jc w:val="center"/>
              <w:rPr>
                <w:sz w:val="22"/>
                <w:szCs w:val="22"/>
              </w:rPr>
            </w:pPr>
            <w:r w:rsidRPr="007727A3">
              <w:rPr>
                <w:sz w:val="22"/>
                <w:szCs w:val="22"/>
              </w:rPr>
              <w:t>2</w:t>
            </w:r>
          </w:p>
        </w:tc>
        <w:tc>
          <w:tcPr>
            <w:tcW w:w="1843" w:type="dxa"/>
            <w:shd w:val="clear" w:color="auto" w:fill="auto"/>
          </w:tcPr>
          <w:p w:rsidR="0005618D" w:rsidRPr="007727A3" w:rsidRDefault="0005618D" w:rsidP="00534463">
            <w:pPr>
              <w:jc w:val="center"/>
              <w:rPr>
                <w:sz w:val="22"/>
                <w:szCs w:val="22"/>
              </w:rPr>
            </w:pPr>
            <w:r w:rsidRPr="007727A3">
              <w:rPr>
                <w:sz w:val="22"/>
                <w:szCs w:val="22"/>
              </w:rPr>
              <w:t>3</w:t>
            </w:r>
          </w:p>
        </w:tc>
        <w:tc>
          <w:tcPr>
            <w:tcW w:w="1701" w:type="dxa"/>
            <w:shd w:val="clear" w:color="auto" w:fill="auto"/>
          </w:tcPr>
          <w:p w:rsidR="0005618D" w:rsidRPr="007727A3" w:rsidRDefault="0005618D" w:rsidP="00534463">
            <w:pPr>
              <w:jc w:val="center"/>
              <w:rPr>
                <w:sz w:val="22"/>
                <w:szCs w:val="22"/>
              </w:rPr>
            </w:pPr>
            <w:r w:rsidRPr="007727A3">
              <w:rPr>
                <w:sz w:val="22"/>
                <w:szCs w:val="22"/>
              </w:rPr>
              <w:t>4</w:t>
            </w:r>
          </w:p>
        </w:tc>
        <w:tc>
          <w:tcPr>
            <w:tcW w:w="4948" w:type="dxa"/>
            <w:shd w:val="clear" w:color="auto" w:fill="auto"/>
          </w:tcPr>
          <w:p w:rsidR="0005618D" w:rsidRPr="007727A3" w:rsidRDefault="0005618D" w:rsidP="00534463">
            <w:pPr>
              <w:jc w:val="center"/>
              <w:rPr>
                <w:sz w:val="22"/>
                <w:szCs w:val="22"/>
              </w:rPr>
            </w:pPr>
            <w:r w:rsidRPr="007727A3">
              <w:rPr>
                <w:sz w:val="22"/>
                <w:szCs w:val="22"/>
              </w:rPr>
              <w:t>5</w:t>
            </w:r>
          </w:p>
        </w:tc>
        <w:tc>
          <w:tcPr>
            <w:tcW w:w="1791" w:type="dxa"/>
            <w:shd w:val="clear" w:color="auto" w:fill="auto"/>
          </w:tcPr>
          <w:p w:rsidR="0005618D" w:rsidRPr="007727A3" w:rsidRDefault="0005618D" w:rsidP="00534463">
            <w:pPr>
              <w:jc w:val="center"/>
              <w:rPr>
                <w:sz w:val="22"/>
                <w:szCs w:val="22"/>
              </w:rPr>
            </w:pPr>
            <w:r w:rsidRPr="007727A3">
              <w:rPr>
                <w:sz w:val="22"/>
                <w:szCs w:val="22"/>
              </w:rPr>
              <w:t>6</w:t>
            </w:r>
          </w:p>
        </w:tc>
      </w:tr>
      <w:tr w:rsidR="0005618D" w:rsidRPr="007727A3" w:rsidTr="00534463">
        <w:trPr>
          <w:jc w:val="right"/>
        </w:trPr>
        <w:tc>
          <w:tcPr>
            <w:tcW w:w="851" w:type="dxa"/>
            <w:shd w:val="clear" w:color="auto" w:fill="auto"/>
          </w:tcPr>
          <w:p w:rsidR="0005618D" w:rsidRPr="007727A3" w:rsidRDefault="0005618D" w:rsidP="00534463">
            <w:pPr>
              <w:jc w:val="center"/>
              <w:rPr>
                <w:sz w:val="22"/>
                <w:szCs w:val="22"/>
              </w:rPr>
            </w:pPr>
            <w:r w:rsidRPr="007727A3">
              <w:rPr>
                <w:sz w:val="22"/>
                <w:szCs w:val="22"/>
              </w:rPr>
              <w:t>1.</w:t>
            </w:r>
          </w:p>
        </w:tc>
        <w:tc>
          <w:tcPr>
            <w:tcW w:w="4218" w:type="dxa"/>
            <w:shd w:val="clear" w:color="auto" w:fill="auto"/>
          </w:tcPr>
          <w:p w:rsidR="0005618D" w:rsidRPr="007727A3" w:rsidRDefault="0005618D" w:rsidP="00534463">
            <w:pPr>
              <w:jc w:val="center"/>
              <w:rPr>
                <w:sz w:val="22"/>
                <w:szCs w:val="22"/>
              </w:rPr>
            </w:pPr>
            <w:r w:rsidRPr="007727A3">
              <w:rPr>
                <w:sz w:val="22"/>
                <w:szCs w:val="22"/>
              </w:rPr>
              <w:t>Увеличение доли образовательных учреждений, соответствующих современным требованиям</w:t>
            </w:r>
          </w:p>
        </w:tc>
        <w:tc>
          <w:tcPr>
            <w:tcW w:w="1843" w:type="dxa"/>
            <w:shd w:val="clear" w:color="auto" w:fill="auto"/>
          </w:tcPr>
          <w:p w:rsidR="0005618D" w:rsidRPr="007727A3" w:rsidRDefault="0005618D" w:rsidP="00534463">
            <w:pPr>
              <w:jc w:val="center"/>
              <w:rPr>
                <w:sz w:val="22"/>
                <w:szCs w:val="22"/>
              </w:rPr>
            </w:pPr>
            <w:r w:rsidRPr="007727A3">
              <w:rPr>
                <w:sz w:val="22"/>
                <w:szCs w:val="22"/>
              </w:rPr>
              <w:t>100%</w:t>
            </w:r>
          </w:p>
        </w:tc>
        <w:tc>
          <w:tcPr>
            <w:tcW w:w="1701" w:type="dxa"/>
            <w:shd w:val="clear" w:color="auto" w:fill="auto"/>
          </w:tcPr>
          <w:p w:rsidR="0005618D" w:rsidRPr="007727A3" w:rsidRDefault="0005618D" w:rsidP="00534463">
            <w:pPr>
              <w:jc w:val="center"/>
              <w:rPr>
                <w:sz w:val="22"/>
                <w:szCs w:val="22"/>
              </w:rPr>
            </w:pPr>
            <w:r w:rsidRPr="007727A3">
              <w:rPr>
                <w:sz w:val="22"/>
                <w:szCs w:val="22"/>
              </w:rPr>
              <w:t>2030 год</w:t>
            </w:r>
          </w:p>
        </w:tc>
        <w:tc>
          <w:tcPr>
            <w:tcW w:w="4948" w:type="dxa"/>
            <w:vMerge w:val="restart"/>
            <w:shd w:val="clear" w:color="auto" w:fill="auto"/>
          </w:tcPr>
          <w:p w:rsidR="0005618D" w:rsidRPr="007727A3" w:rsidRDefault="0005618D" w:rsidP="00534463">
            <w:pPr>
              <w:jc w:val="center"/>
              <w:rPr>
                <w:sz w:val="22"/>
                <w:szCs w:val="22"/>
              </w:rPr>
            </w:pPr>
            <w:r w:rsidRPr="007727A3">
              <w:rPr>
                <w:sz w:val="22"/>
                <w:szCs w:val="22"/>
              </w:rPr>
              <w:t xml:space="preserve">основное мероприятие 1.7. </w:t>
            </w:r>
            <w:r>
              <w:rPr>
                <w:sz w:val="22"/>
                <w:szCs w:val="22"/>
              </w:rPr>
              <w:t>«</w:t>
            </w:r>
            <w:r w:rsidRPr="007727A3">
              <w:rPr>
                <w:sz w:val="22"/>
                <w:szCs w:val="22"/>
              </w:rPr>
              <w:t>Развитие системы дошкольного, общего образования и дополнительного образования детей</w:t>
            </w:r>
            <w:r>
              <w:rPr>
                <w:sz w:val="22"/>
                <w:szCs w:val="22"/>
              </w:rPr>
              <w:t>»</w:t>
            </w:r>
          </w:p>
        </w:tc>
        <w:tc>
          <w:tcPr>
            <w:tcW w:w="1791" w:type="dxa"/>
            <w:vMerge w:val="restart"/>
            <w:shd w:val="clear" w:color="auto" w:fill="auto"/>
          </w:tcPr>
          <w:p w:rsidR="0005618D" w:rsidRPr="007727A3" w:rsidRDefault="0005618D" w:rsidP="00534463">
            <w:pPr>
              <w:jc w:val="center"/>
              <w:rPr>
                <w:sz w:val="22"/>
                <w:szCs w:val="22"/>
              </w:rPr>
            </w:pPr>
            <w:r w:rsidRPr="007727A3">
              <w:rPr>
                <w:sz w:val="22"/>
                <w:szCs w:val="22"/>
              </w:rPr>
              <w:t>10 798 413,0</w:t>
            </w:r>
          </w:p>
          <w:p w:rsidR="0005618D" w:rsidRPr="007727A3" w:rsidRDefault="0005618D" w:rsidP="00534463">
            <w:pPr>
              <w:jc w:val="center"/>
              <w:rPr>
                <w:sz w:val="22"/>
                <w:szCs w:val="22"/>
              </w:rPr>
            </w:pPr>
            <w:r w:rsidRPr="007727A3">
              <w:rPr>
                <w:sz w:val="22"/>
                <w:szCs w:val="22"/>
              </w:rPr>
              <w:t>тыс. руб.</w:t>
            </w:r>
          </w:p>
        </w:tc>
      </w:tr>
      <w:tr w:rsidR="0005618D" w:rsidRPr="007727A3" w:rsidTr="00534463">
        <w:trPr>
          <w:jc w:val="right"/>
        </w:trPr>
        <w:tc>
          <w:tcPr>
            <w:tcW w:w="851" w:type="dxa"/>
            <w:shd w:val="clear" w:color="auto" w:fill="auto"/>
          </w:tcPr>
          <w:p w:rsidR="0005618D" w:rsidRPr="007727A3" w:rsidRDefault="0005618D" w:rsidP="00534463">
            <w:pPr>
              <w:jc w:val="center"/>
              <w:rPr>
                <w:sz w:val="22"/>
                <w:szCs w:val="22"/>
              </w:rPr>
            </w:pPr>
            <w:r w:rsidRPr="007727A3">
              <w:rPr>
                <w:sz w:val="22"/>
                <w:szCs w:val="22"/>
              </w:rPr>
              <w:t>2.</w:t>
            </w:r>
          </w:p>
        </w:tc>
        <w:tc>
          <w:tcPr>
            <w:tcW w:w="4218" w:type="dxa"/>
            <w:shd w:val="clear" w:color="auto" w:fill="auto"/>
          </w:tcPr>
          <w:p w:rsidR="0005618D" w:rsidRPr="007727A3" w:rsidRDefault="0005618D" w:rsidP="00534463">
            <w:pPr>
              <w:jc w:val="center"/>
              <w:rPr>
                <w:sz w:val="22"/>
                <w:szCs w:val="22"/>
              </w:rPr>
            </w:pPr>
            <w:r w:rsidRPr="007727A3">
              <w:rPr>
                <w:sz w:val="22"/>
                <w:szCs w:val="22"/>
              </w:rPr>
              <w:t>Увеличение доли предоставления дошкольного образования</w:t>
            </w:r>
          </w:p>
        </w:tc>
        <w:tc>
          <w:tcPr>
            <w:tcW w:w="1843" w:type="dxa"/>
            <w:shd w:val="clear" w:color="auto" w:fill="auto"/>
          </w:tcPr>
          <w:p w:rsidR="0005618D" w:rsidRPr="007727A3" w:rsidRDefault="0005618D" w:rsidP="00534463">
            <w:pPr>
              <w:jc w:val="center"/>
              <w:rPr>
                <w:sz w:val="22"/>
                <w:szCs w:val="22"/>
              </w:rPr>
            </w:pPr>
            <w:r w:rsidRPr="007727A3">
              <w:rPr>
                <w:sz w:val="22"/>
                <w:szCs w:val="22"/>
              </w:rPr>
              <w:t>100%</w:t>
            </w:r>
          </w:p>
        </w:tc>
        <w:tc>
          <w:tcPr>
            <w:tcW w:w="1701" w:type="dxa"/>
            <w:shd w:val="clear" w:color="auto" w:fill="auto"/>
          </w:tcPr>
          <w:p w:rsidR="0005618D" w:rsidRPr="007727A3" w:rsidRDefault="0005618D" w:rsidP="00534463">
            <w:pPr>
              <w:jc w:val="center"/>
              <w:rPr>
                <w:sz w:val="22"/>
                <w:szCs w:val="22"/>
              </w:rPr>
            </w:pPr>
            <w:r w:rsidRPr="007727A3">
              <w:rPr>
                <w:sz w:val="22"/>
                <w:szCs w:val="22"/>
              </w:rPr>
              <w:t>2030 год</w:t>
            </w:r>
          </w:p>
        </w:tc>
        <w:tc>
          <w:tcPr>
            <w:tcW w:w="4948" w:type="dxa"/>
            <w:vMerge/>
            <w:shd w:val="clear" w:color="auto" w:fill="auto"/>
          </w:tcPr>
          <w:p w:rsidR="0005618D" w:rsidRPr="007727A3" w:rsidRDefault="0005618D" w:rsidP="00534463">
            <w:pPr>
              <w:jc w:val="center"/>
              <w:rPr>
                <w:sz w:val="22"/>
                <w:szCs w:val="22"/>
              </w:rPr>
            </w:pPr>
          </w:p>
        </w:tc>
        <w:tc>
          <w:tcPr>
            <w:tcW w:w="1791" w:type="dxa"/>
            <w:vMerge/>
            <w:shd w:val="clear" w:color="auto" w:fill="auto"/>
          </w:tcPr>
          <w:p w:rsidR="0005618D" w:rsidRPr="007727A3" w:rsidRDefault="0005618D" w:rsidP="00534463">
            <w:pPr>
              <w:jc w:val="center"/>
              <w:rPr>
                <w:sz w:val="22"/>
                <w:szCs w:val="22"/>
              </w:rPr>
            </w:pPr>
          </w:p>
        </w:tc>
      </w:tr>
      <w:tr w:rsidR="0005618D" w:rsidRPr="007727A3" w:rsidTr="00534463">
        <w:trPr>
          <w:jc w:val="right"/>
        </w:trPr>
        <w:tc>
          <w:tcPr>
            <w:tcW w:w="851" w:type="dxa"/>
            <w:shd w:val="clear" w:color="auto" w:fill="auto"/>
          </w:tcPr>
          <w:p w:rsidR="0005618D" w:rsidRPr="007727A3" w:rsidRDefault="0005618D" w:rsidP="00534463">
            <w:pPr>
              <w:jc w:val="center"/>
              <w:rPr>
                <w:sz w:val="22"/>
                <w:szCs w:val="22"/>
              </w:rPr>
            </w:pPr>
            <w:r w:rsidRPr="007727A3">
              <w:rPr>
                <w:sz w:val="22"/>
                <w:szCs w:val="22"/>
              </w:rPr>
              <w:t>3.</w:t>
            </w:r>
          </w:p>
        </w:tc>
        <w:tc>
          <w:tcPr>
            <w:tcW w:w="4218" w:type="dxa"/>
            <w:shd w:val="clear" w:color="auto" w:fill="auto"/>
          </w:tcPr>
          <w:p w:rsidR="0005618D" w:rsidRPr="007727A3" w:rsidRDefault="0005618D" w:rsidP="00534463">
            <w:pPr>
              <w:jc w:val="center"/>
              <w:rPr>
                <w:sz w:val="22"/>
                <w:szCs w:val="22"/>
              </w:rPr>
            </w:pPr>
            <w:r w:rsidRPr="007727A3">
              <w:rPr>
                <w:sz w:val="22"/>
                <w:szCs w:val="22"/>
              </w:rPr>
              <w:t>Увеличение доли детей, охваченных всеми формами отдыха и оздоровления</w:t>
            </w:r>
          </w:p>
        </w:tc>
        <w:tc>
          <w:tcPr>
            <w:tcW w:w="1843" w:type="dxa"/>
            <w:shd w:val="clear" w:color="auto" w:fill="auto"/>
          </w:tcPr>
          <w:p w:rsidR="0005618D" w:rsidRPr="007727A3" w:rsidRDefault="0005618D" w:rsidP="00534463">
            <w:pPr>
              <w:jc w:val="center"/>
              <w:rPr>
                <w:sz w:val="22"/>
                <w:szCs w:val="22"/>
              </w:rPr>
            </w:pPr>
            <w:r w:rsidRPr="007727A3">
              <w:rPr>
                <w:sz w:val="22"/>
                <w:szCs w:val="22"/>
              </w:rPr>
              <w:t>100%</w:t>
            </w:r>
          </w:p>
        </w:tc>
        <w:tc>
          <w:tcPr>
            <w:tcW w:w="1701" w:type="dxa"/>
            <w:shd w:val="clear" w:color="auto" w:fill="auto"/>
          </w:tcPr>
          <w:p w:rsidR="0005618D" w:rsidRPr="007727A3" w:rsidRDefault="0005618D" w:rsidP="00534463">
            <w:pPr>
              <w:jc w:val="center"/>
              <w:rPr>
                <w:sz w:val="22"/>
                <w:szCs w:val="22"/>
              </w:rPr>
            </w:pPr>
            <w:r w:rsidRPr="007727A3">
              <w:rPr>
                <w:sz w:val="22"/>
                <w:szCs w:val="22"/>
              </w:rPr>
              <w:t>2030 год</w:t>
            </w:r>
          </w:p>
        </w:tc>
        <w:tc>
          <w:tcPr>
            <w:tcW w:w="4948" w:type="dxa"/>
            <w:shd w:val="clear" w:color="auto" w:fill="auto"/>
          </w:tcPr>
          <w:p w:rsidR="0005618D" w:rsidRPr="007727A3" w:rsidRDefault="0005618D" w:rsidP="00534463">
            <w:pPr>
              <w:jc w:val="center"/>
              <w:rPr>
                <w:sz w:val="22"/>
                <w:szCs w:val="22"/>
              </w:rPr>
            </w:pPr>
            <w:r w:rsidRPr="007727A3">
              <w:rPr>
                <w:sz w:val="22"/>
                <w:szCs w:val="22"/>
              </w:rPr>
              <w:t xml:space="preserve">основное мероприятие 4.1. </w:t>
            </w:r>
            <w:r>
              <w:rPr>
                <w:sz w:val="22"/>
                <w:szCs w:val="22"/>
              </w:rPr>
              <w:t>«</w:t>
            </w:r>
            <w:r w:rsidRPr="007727A3">
              <w:rPr>
                <w:sz w:val="22"/>
                <w:szCs w:val="22"/>
              </w:rPr>
              <w:t>Проведение мероприятий по организации в каникулярное время отдыха, оздоровления, занятости детей, подростков и молодежи</w:t>
            </w:r>
            <w:r>
              <w:rPr>
                <w:sz w:val="22"/>
                <w:szCs w:val="22"/>
              </w:rPr>
              <w:t>»</w:t>
            </w:r>
          </w:p>
        </w:tc>
        <w:tc>
          <w:tcPr>
            <w:tcW w:w="1791" w:type="dxa"/>
            <w:shd w:val="clear" w:color="auto" w:fill="auto"/>
          </w:tcPr>
          <w:p w:rsidR="0005618D" w:rsidRPr="007727A3" w:rsidRDefault="0005618D" w:rsidP="00534463">
            <w:pPr>
              <w:jc w:val="center"/>
              <w:rPr>
                <w:sz w:val="22"/>
                <w:szCs w:val="22"/>
              </w:rPr>
            </w:pPr>
            <w:r w:rsidRPr="007727A3">
              <w:rPr>
                <w:sz w:val="22"/>
                <w:szCs w:val="22"/>
              </w:rPr>
              <w:t>196 272,2</w:t>
            </w:r>
          </w:p>
          <w:p w:rsidR="0005618D" w:rsidRPr="007727A3" w:rsidRDefault="0005618D" w:rsidP="00534463">
            <w:pPr>
              <w:jc w:val="center"/>
              <w:rPr>
                <w:sz w:val="22"/>
                <w:szCs w:val="22"/>
              </w:rPr>
            </w:pPr>
            <w:r w:rsidRPr="007727A3">
              <w:rPr>
                <w:sz w:val="22"/>
                <w:szCs w:val="22"/>
              </w:rPr>
              <w:t>тыс. руб.</w:t>
            </w:r>
          </w:p>
        </w:tc>
      </w:tr>
    </w:tbl>
    <w:p w:rsidR="004D0F2D" w:rsidRPr="00140FD0" w:rsidRDefault="004D0F2D" w:rsidP="004D0F2D"/>
    <w:p w:rsidR="00E860D1" w:rsidRDefault="00E860D1" w:rsidP="00E860D1">
      <w:pPr>
        <w:tabs>
          <w:tab w:val="left" w:pos="299"/>
          <w:tab w:val="right" w:pos="15165"/>
        </w:tabs>
      </w:pPr>
      <w:r>
        <w:tab/>
      </w:r>
    </w:p>
    <w:p w:rsidR="00140FD0" w:rsidRPr="00140FD0" w:rsidRDefault="00E860D1" w:rsidP="00E860D1">
      <w:pPr>
        <w:tabs>
          <w:tab w:val="left" w:pos="299"/>
          <w:tab w:val="right" w:pos="15165"/>
        </w:tabs>
      </w:pPr>
      <w:r>
        <w:tab/>
      </w:r>
    </w:p>
    <w:p w:rsidR="00140FD0" w:rsidRPr="00140FD0" w:rsidRDefault="00140FD0" w:rsidP="00140FD0">
      <w:pPr>
        <w:jc w:val="right"/>
        <w:sectPr w:rsidR="00140FD0" w:rsidRPr="00140FD0" w:rsidSect="00F572F5">
          <w:pgSz w:w="16838" w:h="11906" w:orient="landscape" w:code="9"/>
          <w:pgMar w:top="680" w:right="539" w:bottom="1134" w:left="1134" w:header="709" w:footer="709" w:gutter="0"/>
          <w:paperSrc w:other="4"/>
          <w:cols w:space="708"/>
          <w:docGrid w:linePitch="381"/>
        </w:sectPr>
      </w:pPr>
    </w:p>
    <w:p w:rsidR="00140FD0" w:rsidRPr="002A4951" w:rsidRDefault="00140FD0" w:rsidP="00140FD0">
      <w:pPr>
        <w:tabs>
          <w:tab w:val="left" w:pos="720"/>
        </w:tabs>
        <w:suppressAutoHyphens/>
        <w:ind w:left="5103"/>
        <w:jc w:val="both"/>
        <w:rPr>
          <w:szCs w:val="20"/>
        </w:rPr>
      </w:pPr>
      <w:r w:rsidRPr="008E46C4">
        <w:rPr>
          <w:szCs w:val="20"/>
        </w:rPr>
        <w:t>Приложение</w:t>
      </w:r>
      <w:r w:rsidR="00937614">
        <w:rPr>
          <w:szCs w:val="20"/>
        </w:rPr>
        <w:t xml:space="preserve"> 1 </w:t>
      </w:r>
      <w:r>
        <w:rPr>
          <w:szCs w:val="20"/>
        </w:rPr>
        <w:t xml:space="preserve">к муниципальной программе «Развитие образование в Нижневартовском районе» </w:t>
      </w:r>
    </w:p>
    <w:p w:rsidR="00140FD0" w:rsidRPr="002A4951" w:rsidRDefault="00140FD0" w:rsidP="00140FD0">
      <w:pPr>
        <w:tabs>
          <w:tab w:val="left" w:pos="720"/>
        </w:tabs>
        <w:suppressAutoHyphens/>
        <w:ind w:left="5103"/>
        <w:jc w:val="both"/>
        <w:rPr>
          <w:szCs w:val="20"/>
        </w:rPr>
      </w:pPr>
    </w:p>
    <w:p w:rsidR="00140FD0" w:rsidRPr="002A4951" w:rsidRDefault="00140FD0" w:rsidP="00140FD0">
      <w:pPr>
        <w:keepNext/>
        <w:keepLines/>
        <w:spacing w:before="40"/>
        <w:jc w:val="center"/>
        <w:outlineLvl w:val="1"/>
        <w:rPr>
          <w:b/>
          <w:lang w:eastAsia="en-US"/>
        </w:rPr>
      </w:pPr>
      <w:r w:rsidRPr="002A4951">
        <w:rPr>
          <w:b/>
          <w:lang w:eastAsia="en-US"/>
        </w:rPr>
        <w:t>Порядок</w:t>
      </w:r>
    </w:p>
    <w:p w:rsidR="00140FD0" w:rsidRPr="002A4951" w:rsidRDefault="00140FD0" w:rsidP="00140FD0">
      <w:pPr>
        <w:keepNext/>
        <w:keepLines/>
        <w:spacing w:before="40"/>
        <w:jc w:val="center"/>
        <w:outlineLvl w:val="1"/>
        <w:rPr>
          <w:b/>
          <w:lang w:eastAsia="en-US"/>
        </w:rPr>
      </w:pPr>
      <w:r w:rsidRPr="002A4951">
        <w:rPr>
          <w:b/>
          <w:lang w:eastAsia="en-US"/>
        </w:rPr>
        <w:t>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w:t>
      </w:r>
      <w:r w:rsidR="00937614">
        <w:rPr>
          <w:b/>
          <w:lang w:eastAsia="en-US"/>
        </w:rPr>
        <w:t>,</w:t>
      </w:r>
      <w:r w:rsidRPr="002A4951">
        <w:rPr>
          <w:lang w:eastAsia="en-US"/>
        </w:rPr>
        <w:t xml:space="preserve"> </w:t>
      </w:r>
      <w:r w:rsidRPr="002A4951">
        <w:rPr>
          <w:b/>
          <w:lang w:eastAsia="en-US"/>
        </w:rPr>
        <w:t>подведомственным управлению образования и молодежной политики администрации района</w:t>
      </w:r>
      <w:r w:rsidR="00937614">
        <w:rPr>
          <w:b/>
          <w:lang w:eastAsia="en-US"/>
        </w:rPr>
        <w:t>,</w:t>
      </w:r>
      <w:r w:rsidRPr="002A4951">
        <w:rPr>
          <w:b/>
          <w:lang w:eastAsia="en-US"/>
        </w:rPr>
        <w:t xml:space="preserve"> на иные цели</w:t>
      </w:r>
      <w:r w:rsidR="00EC54E6">
        <w:rPr>
          <w:b/>
          <w:lang w:eastAsia="en-US"/>
        </w:rPr>
        <w:t xml:space="preserve"> </w:t>
      </w:r>
      <w:r w:rsidRPr="002A4951">
        <w:rPr>
          <w:b/>
          <w:lang w:eastAsia="en-US"/>
        </w:rPr>
        <w:t xml:space="preserve">в соответствии с абзацем вторым пункта 1 статьи 78.1 Бюджетного кодекса Российской Федерации </w:t>
      </w:r>
    </w:p>
    <w:p w:rsidR="00140FD0" w:rsidRPr="002A4951" w:rsidRDefault="00140FD0" w:rsidP="00140FD0">
      <w:pPr>
        <w:keepNext/>
        <w:keepLines/>
        <w:spacing w:before="40"/>
        <w:jc w:val="center"/>
        <w:outlineLvl w:val="1"/>
        <w:rPr>
          <w:lang w:eastAsia="en-US"/>
        </w:rPr>
      </w:pPr>
      <w:r w:rsidRPr="002A4951">
        <w:rPr>
          <w:rFonts w:eastAsia="Calibri"/>
          <w:lang w:eastAsia="en-US"/>
        </w:rPr>
        <w:t>(далее – Порядок)</w:t>
      </w:r>
    </w:p>
    <w:p w:rsidR="00140FD0" w:rsidRPr="002A4951" w:rsidRDefault="00140FD0" w:rsidP="00140FD0">
      <w:pPr>
        <w:keepNext/>
        <w:keepLines/>
        <w:spacing w:before="40"/>
        <w:jc w:val="center"/>
        <w:outlineLvl w:val="1"/>
        <w:rPr>
          <w:rFonts w:ascii="Calibri" w:eastAsia="Calibri" w:hAnsi="Calibri"/>
          <w:sz w:val="22"/>
          <w:szCs w:val="22"/>
          <w:lang w:eastAsia="en-US"/>
        </w:rPr>
      </w:pPr>
    </w:p>
    <w:p w:rsidR="00140FD0" w:rsidRPr="002A4951" w:rsidRDefault="00140FD0" w:rsidP="00140FD0">
      <w:pPr>
        <w:widowControl w:val="0"/>
        <w:numPr>
          <w:ilvl w:val="0"/>
          <w:numId w:val="27"/>
        </w:numPr>
        <w:autoSpaceDE w:val="0"/>
        <w:autoSpaceDN w:val="0"/>
        <w:spacing w:after="200" w:line="276" w:lineRule="auto"/>
        <w:jc w:val="center"/>
        <w:rPr>
          <w:b/>
        </w:rPr>
      </w:pPr>
      <w:r w:rsidRPr="002A4951">
        <w:rPr>
          <w:b/>
        </w:rPr>
        <w:t xml:space="preserve">Общие положения о предоставлении субсидий </w:t>
      </w:r>
    </w:p>
    <w:p w:rsidR="00140FD0" w:rsidRPr="002A4951" w:rsidRDefault="00140FD0" w:rsidP="00140FD0">
      <w:pPr>
        <w:widowControl w:val="0"/>
        <w:autoSpaceDE w:val="0"/>
        <w:autoSpaceDN w:val="0"/>
        <w:ind w:firstLine="709"/>
        <w:jc w:val="both"/>
      </w:pPr>
      <w:bookmarkStart w:id="1" w:name="P49"/>
      <w:bookmarkEnd w:id="1"/>
      <w:r w:rsidRPr="002A4951">
        <w:t xml:space="preserve">1.1. </w:t>
      </w:r>
      <w:r w:rsidRPr="002A4951">
        <w:rPr>
          <w:rFonts w:eastAsia="BatangChe"/>
        </w:rPr>
        <w:t>Настоящий Порядок разработан в соответствии</w:t>
      </w:r>
      <w:r w:rsidRPr="002A4951">
        <w:rPr>
          <w:spacing w:val="2"/>
        </w:rPr>
        <w:t xml:space="preserve"> с абзацем вторым пункта 1 статьи 78.1  </w:t>
      </w:r>
      <w:hyperlink r:id="rId11" w:history="1">
        <w:r w:rsidRPr="002A4951">
          <w:rPr>
            <w:spacing w:val="2"/>
          </w:rPr>
          <w:t>Бюджетного кодекса Российской Федерации</w:t>
        </w:r>
      </w:hyperlink>
      <w:r w:rsidRPr="002A4951">
        <w:rPr>
          <w:spacing w:val="2"/>
        </w:rPr>
        <w:t>, </w:t>
      </w:r>
      <w:hyperlink r:id="rId12" w:history="1">
        <w:r w:rsidRPr="002A4951">
          <w:rPr>
            <w:spacing w:val="2"/>
          </w:rPr>
          <w:t>постановлением Правительства Российской Федерации                         от 22.02.2020 № 203 «Об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w:t>
        </w:r>
      </w:hyperlink>
      <w:r w:rsidRPr="002A4951">
        <w:rPr>
          <w:spacing w:val="2"/>
        </w:rPr>
        <w:t xml:space="preserve"> </w:t>
      </w:r>
      <w:r w:rsidRPr="002A4951">
        <w:t xml:space="preserve">и устанавливает порядок предоставления из бюджета Нижневартовского района (далее – бюджет района) субсидий на иные цели муниципальным бюджетным и </w:t>
      </w:r>
      <w:r w:rsidRPr="002A4951">
        <w:rPr>
          <w:rFonts w:ascii="Calibri" w:hAnsi="Calibri" w:cs="Calibri"/>
          <w:sz w:val="22"/>
          <w:szCs w:val="20"/>
        </w:rPr>
        <w:t xml:space="preserve"> </w:t>
      </w:r>
      <w:r w:rsidRPr="002A4951">
        <w:t xml:space="preserve">автономным учреждениям района (далее </w:t>
      </w:r>
      <w:r w:rsidRPr="002A4951">
        <w:rPr>
          <w:rFonts w:ascii="Cambria Math" w:hAnsi="Cambria Math" w:cs="Cambria Math"/>
        </w:rPr>
        <w:t>‒</w:t>
      </w:r>
      <w:r w:rsidRPr="002A4951">
        <w:t xml:space="preserve"> учреждения), в отношении которых управление образования и молодежной политики администрации района осуществляет отдельные функции                            и полномочия учредителя (далее – Управление, учреждение, субсидии).</w:t>
      </w:r>
    </w:p>
    <w:p w:rsidR="00140FD0" w:rsidRPr="002A4951" w:rsidRDefault="00140FD0" w:rsidP="00140FD0">
      <w:pPr>
        <w:widowControl w:val="0"/>
        <w:autoSpaceDE w:val="0"/>
        <w:autoSpaceDN w:val="0"/>
        <w:ind w:firstLine="709"/>
        <w:jc w:val="both"/>
      </w:pPr>
      <w:r w:rsidRPr="002A4951">
        <w:t>1.2.</w:t>
      </w:r>
      <w:r w:rsidRPr="002A4951">
        <w:tab/>
        <w:t>Предоставление субсидий учреждению осуществляет администрация района, действующая через Управление в пределах бюджетных ассигнований, предусмотренных решением о бюджете на соответствующий финансовый год и на плановый период, и лимитов бюджетных обязательств, доведенных Управлению, как главному распорядителю и получателю средств бюджета района на предоставление субсидий на соответствующий финансовый год и плановый период.</w:t>
      </w:r>
    </w:p>
    <w:p w:rsidR="00140FD0" w:rsidRPr="002A4951" w:rsidRDefault="00140FD0" w:rsidP="00140FD0">
      <w:pPr>
        <w:widowControl w:val="0"/>
        <w:autoSpaceDE w:val="0"/>
        <w:autoSpaceDN w:val="0"/>
        <w:ind w:firstLine="709"/>
        <w:jc w:val="both"/>
      </w:pPr>
      <w:r w:rsidRPr="002A4951">
        <w:t>1.3. Субсидии предоставляются учреждению на цели, не связанные                      с финансовым обеспечением выполнения учреждением муниципального задания на оказание муниципальных услуг (выполнения работ).</w:t>
      </w:r>
    </w:p>
    <w:p w:rsidR="00140FD0" w:rsidRPr="002A4951" w:rsidRDefault="00140FD0" w:rsidP="00140FD0">
      <w:pPr>
        <w:widowControl w:val="0"/>
        <w:autoSpaceDE w:val="0"/>
        <w:autoSpaceDN w:val="0"/>
        <w:ind w:firstLine="709"/>
        <w:jc w:val="both"/>
      </w:pPr>
      <w:r w:rsidRPr="002A4951">
        <w:rPr>
          <w:spacing w:val="2"/>
        </w:rPr>
        <w:t>1.4. Субсидии предоставляются учреждениям на следующие цели:</w:t>
      </w:r>
      <w:bookmarkStart w:id="2" w:name="P59"/>
      <w:bookmarkEnd w:id="2"/>
      <w:r w:rsidRPr="002A4951">
        <w:t xml:space="preserve"> </w:t>
      </w:r>
    </w:p>
    <w:p w:rsidR="00140FD0" w:rsidRPr="002A4951" w:rsidRDefault="00140FD0" w:rsidP="00140FD0">
      <w:pPr>
        <w:widowControl w:val="0"/>
        <w:autoSpaceDE w:val="0"/>
        <w:autoSpaceDN w:val="0"/>
        <w:ind w:firstLine="709"/>
        <w:jc w:val="both"/>
      </w:pPr>
      <w:r w:rsidRPr="002A4951">
        <w:t>1.4.1. На обеспечение выполнения наказов избирателей депутатам Думы Ханты-Мансийского автономного округа – Югры.</w:t>
      </w:r>
    </w:p>
    <w:p w:rsidR="00140FD0" w:rsidRPr="002A4951" w:rsidRDefault="00140FD0" w:rsidP="00140FD0">
      <w:pPr>
        <w:widowControl w:val="0"/>
        <w:autoSpaceDE w:val="0"/>
        <w:autoSpaceDN w:val="0"/>
        <w:ind w:firstLine="709"/>
        <w:jc w:val="both"/>
      </w:pPr>
      <w:r w:rsidRPr="002A4951">
        <w:t>1.4.2. На обеспечение комплексной безопасности в муниципальных учреждениях, в том числе на приобретение основных средств, материальных запасов муниципальных учреждений.</w:t>
      </w:r>
    </w:p>
    <w:p w:rsidR="00140FD0" w:rsidRPr="002A4951" w:rsidRDefault="00140FD0" w:rsidP="00140FD0">
      <w:pPr>
        <w:widowControl w:val="0"/>
        <w:autoSpaceDE w:val="0"/>
        <w:autoSpaceDN w:val="0"/>
        <w:ind w:firstLine="709"/>
        <w:jc w:val="both"/>
      </w:pPr>
      <w:r w:rsidRPr="002A4951">
        <w:t>1.4.3. На реализацию мероприятий по противодействию злоупотреблению наркотиками и их незаконному обороту.</w:t>
      </w:r>
    </w:p>
    <w:p w:rsidR="00140FD0" w:rsidRPr="002A4951" w:rsidRDefault="00140FD0" w:rsidP="00140FD0">
      <w:pPr>
        <w:widowControl w:val="0"/>
        <w:autoSpaceDE w:val="0"/>
        <w:autoSpaceDN w:val="0"/>
        <w:ind w:firstLine="709"/>
        <w:jc w:val="both"/>
      </w:pPr>
      <w:r w:rsidRPr="002A4951">
        <w:t>1.4.4. На реализацию мероприятий по поддержке молодых семей.</w:t>
      </w:r>
    </w:p>
    <w:p w:rsidR="00140FD0" w:rsidRPr="002A4951" w:rsidRDefault="00140FD0" w:rsidP="00140FD0">
      <w:pPr>
        <w:widowControl w:val="0"/>
        <w:autoSpaceDE w:val="0"/>
        <w:autoSpaceDN w:val="0"/>
        <w:ind w:firstLine="709"/>
        <w:jc w:val="both"/>
      </w:pPr>
      <w:r w:rsidRPr="002A4951">
        <w:t>1.4.5. На реализацию мероприятий по содействию профессиональному становлению молодежи: организация временной занятости несовершеннолетних граждан в возрасте от 14 до 18 лет в свободное от учебы время.</w:t>
      </w:r>
    </w:p>
    <w:p w:rsidR="00140FD0" w:rsidRPr="002A4951" w:rsidRDefault="00140FD0" w:rsidP="00140FD0">
      <w:pPr>
        <w:widowControl w:val="0"/>
        <w:autoSpaceDE w:val="0"/>
        <w:autoSpaceDN w:val="0"/>
        <w:ind w:firstLine="709"/>
        <w:jc w:val="both"/>
      </w:pPr>
      <w:r w:rsidRPr="002A4951">
        <w:t>1.4.6. На реализацию мероприятий по гражданско-патриотическому воспитанию детей и молодежи.</w:t>
      </w:r>
    </w:p>
    <w:p w:rsidR="00140FD0" w:rsidRPr="002A4951" w:rsidRDefault="00140FD0" w:rsidP="00140FD0">
      <w:pPr>
        <w:widowControl w:val="0"/>
        <w:autoSpaceDE w:val="0"/>
        <w:autoSpaceDN w:val="0"/>
        <w:ind w:firstLine="709"/>
        <w:jc w:val="both"/>
      </w:pPr>
      <w:r w:rsidRPr="002A4951">
        <w:t>1.4.7. На выплаты ежемесячного денежного вознаграждения за классное руководство педагогическим работникам муниципальных общеобразовательных организаций.</w:t>
      </w:r>
    </w:p>
    <w:p w:rsidR="00140FD0" w:rsidRPr="002A4951" w:rsidRDefault="00140FD0" w:rsidP="00140FD0">
      <w:pPr>
        <w:widowControl w:val="0"/>
        <w:autoSpaceDE w:val="0"/>
        <w:autoSpaceDN w:val="0"/>
        <w:ind w:firstLine="709"/>
        <w:jc w:val="both"/>
      </w:pPr>
      <w:r w:rsidRPr="002A4951">
        <w:t>1.4.8. На осуществление выплат уволенным работникам в связи                        с реорганизацией, ликвидацией муниципальных учреждений.</w:t>
      </w:r>
    </w:p>
    <w:p w:rsidR="00140FD0" w:rsidRPr="002A4951" w:rsidRDefault="00140FD0" w:rsidP="00140FD0">
      <w:pPr>
        <w:shd w:val="clear" w:color="auto" w:fill="FFFFFF"/>
        <w:ind w:firstLine="709"/>
        <w:jc w:val="both"/>
        <w:textAlignment w:val="baseline"/>
      </w:pPr>
      <w:r w:rsidRPr="002A4951">
        <w:t>1.4.9. На ежемесячные и единовременные выплаты  участникам                         и победителям соревнований, олимпиад, конкурсов различных  этапов.</w:t>
      </w:r>
    </w:p>
    <w:p w:rsidR="00140FD0" w:rsidRPr="002A4951" w:rsidRDefault="00140FD0" w:rsidP="00140FD0">
      <w:pPr>
        <w:ind w:firstLine="709"/>
        <w:jc w:val="both"/>
        <w:rPr>
          <w:rFonts w:eastAsia="Calibri"/>
          <w:lang w:eastAsia="en-US"/>
        </w:rPr>
      </w:pPr>
      <w:bookmarkStart w:id="3" w:name="P60"/>
      <w:bookmarkStart w:id="4" w:name="P75"/>
      <w:bookmarkEnd w:id="3"/>
      <w:bookmarkEnd w:id="4"/>
      <w:r w:rsidRPr="002A4951">
        <w:rPr>
          <w:rFonts w:eastAsia="Calibri"/>
          <w:lang w:eastAsia="en-US"/>
        </w:rPr>
        <w:tab/>
      </w:r>
      <w:r w:rsidRPr="002A4951">
        <w:rPr>
          <w:rFonts w:eastAsia="Calibri"/>
          <w:lang w:eastAsia="en-US"/>
        </w:rPr>
        <w:tab/>
      </w:r>
      <w:r w:rsidRPr="002A4951">
        <w:rPr>
          <w:rFonts w:eastAsia="Calibri"/>
          <w:lang w:eastAsia="en-US"/>
        </w:rPr>
        <w:tab/>
      </w:r>
      <w:r w:rsidRPr="002A4951">
        <w:rPr>
          <w:rFonts w:eastAsia="Calibri"/>
          <w:lang w:eastAsia="en-US"/>
        </w:rPr>
        <w:tab/>
      </w:r>
    </w:p>
    <w:p w:rsidR="00140FD0" w:rsidRPr="002A4951" w:rsidRDefault="00140FD0" w:rsidP="00140FD0">
      <w:pPr>
        <w:widowControl w:val="0"/>
        <w:autoSpaceDE w:val="0"/>
        <w:autoSpaceDN w:val="0"/>
        <w:ind w:firstLine="709"/>
        <w:jc w:val="center"/>
        <w:outlineLvl w:val="1"/>
        <w:rPr>
          <w:b/>
        </w:rPr>
      </w:pPr>
      <w:r w:rsidRPr="002A4951">
        <w:rPr>
          <w:b/>
        </w:rPr>
        <w:t>II. Условия и порядок предоставления субсидий</w:t>
      </w:r>
      <w:bookmarkStart w:id="5" w:name="P90"/>
      <w:bookmarkEnd w:id="5"/>
    </w:p>
    <w:p w:rsidR="00140FD0" w:rsidRPr="002A4951" w:rsidRDefault="00140FD0" w:rsidP="00140FD0">
      <w:pPr>
        <w:widowControl w:val="0"/>
        <w:autoSpaceDE w:val="0"/>
        <w:autoSpaceDN w:val="0"/>
        <w:ind w:firstLine="709"/>
        <w:jc w:val="both"/>
      </w:pPr>
    </w:p>
    <w:p w:rsidR="00140FD0" w:rsidRPr="002A4951" w:rsidRDefault="00140FD0" w:rsidP="00140FD0">
      <w:pPr>
        <w:widowControl w:val="0"/>
        <w:autoSpaceDE w:val="0"/>
        <w:autoSpaceDN w:val="0"/>
        <w:ind w:firstLine="709"/>
        <w:jc w:val="both"/>
      </w:pPr>
      <w:r w:rsidRPr="002A4951">
        <w:t xml:space="preserve">2.1. Для получения субсидий, указанных в </w:t>
      </w:r>
      <w:hyperlink w:anchor="P59" w:history="1">
        <w:r w:rsidRPr="002A4951">
          <w:t>пункте 1.</w:t>
        </w:r>
      </w:hyperlink>
      <w:r w:rsidRPr="002A4951">
        <w:t>4 Порядка, учреждение направляет Управлению следующие документы:</w:t>
      </w:r>
    </w:p>
    <w:p w:rsidR="00140FD0" w:rsidRPr="002A4951" w:rsidRDefault="00140FD0" w:rsidP="00140FD0">
      <w:pPr>
        <w:shd w:val="clear" w:color="auto" w:fill="FFFFFF"/>
        <w:ind w:firstLine="709"/>
        <w:jc w:val="both"/>
        <w:textAlignment w:val="baseline"/>
      </w:pPr>
      <w:r w:rsidRPr="002A4951">
        <w:t>заявку на получение субсидии согласно приложению 1 к настоящему Порядку;</w:t>
      </w:r>
    </w:p>
    <w:p w:rsidR="00140FD0" w:rsidRPr="002A4951" w:rsidRDefault="00140FD0" w:rsidP="00140FD0">
      <w:pPr>
        <w:shd w:val="clear" w:color="auto" w:fill="FFFFFF"/>
        <w:ind w:firstLine="709"/>
        <w:jc w:val="both"/>
        <w:textAlignment w:val="baseline"/>
        <w:rPr>
          <w:rFonts w:eastAsia="Calibri"/>
          <w:lang w:eastAsia="en-US"/>
        </w:rPr>
      </w:pPr>
      <w:r w:rsidRPr="002A4951">
        <w:rPr>
          <w:rFonts w:eastAsia="Calibri"/>
          <w:lang w:eastAsia="en-US"/>
        </w:rPr>
        <w:t xml:space="preserve">пояснительную записку с обоснованием необходимости предоставления субсидии, включая расчет-обоснование сумм субсидий; </w:t>
      </w:r>
      <w:bookmarkStart w:id="6" w:name="Par51"/>
      <w:bookmarkEnd w:id="6"/>
    </w:p>
    <w:p w:rsidR="00140FD0" w:rsidRPr="002A4951" w:rsidRDefault="00140FD0" w:rsidP="00140FD0">
      <w:pPr>
        <w:shd w:val="clear" w:color="auto" w:fill="FFFFFF"/>
        <w:ind w:firstLine="709"/>
        <w:jc w:val="both"/>
        <w:textAlignment w:val="baseline"/>
        <w:rPr>
          <w:rFonts w:eastAsia="Calibri"/>
          <w:lang w:eastAsia="en-US"/>
        </w:rPr>
      </w:pPr>
      <w:r w:rsidRPr="002A4951">
        <w:rPr>
          <w:rFonts w:eastAsia="Calibri"/>
          <w:lang w:eastAsia="en-US"/>
        </w:rPr>
        <w:t>программу мероприятий, в случае если целью предоставления субсидии является проведение мероприятий;</w:t>
      </w:r>
    </w:p>
    <w:p w:rsidR="00140FD0" w:rsidRPr="002A4951" w:rsidRDefault="00140FD0" w:rsidP="00140FD0">
      <w:pPr>
        <w:shd w:val="clear" w:color="auto" w:fill="FFFFFF"/>
        <w:ind w:firstLine="709"/>
        <w:jc w:val="both"/>
        <w:textAlignment w:val="baseline"/>
        <w:rPr>
          <w:rFonts w:eastAsia="Calibri"/>
          <w:lang w:eastAsia="en-US"/>
        </w:rPr>
      </w:pPr>
      <w:r w:rsidRPr="002A4951">
        <w:rPr>
          <w:rFonts w:eastAsia="Calibri"/>
          <w:lang w:eastAsia="en-US"/>
        </w:rPr>
        <w:t>информацию о планируемом к приобретению имуществе, в случае если целью предоставления субсидии является приобретение имущества;</w:t>
      </w:r>
    </w:p>
    <w:p w:rsidR="00140FD0" w:rsidRPr="002A4951" w:rsidRDefault="00140FD0" w:rsidP="00140FD0">
      <w:pPr>
        <w:shd w:val="clear" w:color="auto" w:fill="FFFFFF"/>
        <w:ind w:firstLine="709"/>
        <w:jc w:val="both"/>
        <w:textAlignment w:val="baseline"/>
        <w:rPr>
          <w:rFonts w:eastAsia="Calibri"/>
          <w:lang w:eastAsia="en-US"/>
        </w:rPr>
      </w:pPr>
      <w:r w:rsidRPr="002A4951">
        <w:rPr>
          <w:rFonts w:eastAsia="Calibri"/>
          <w:lang w:eastAsia="en-US"/>
        </w:rPr>
        <w:t>информацию о количестве физических лиц (среднегодовом количестве), являющихся получателями выплат, и видах таких выплат, в случае если целью предоставления субсидии является осуществление указанных выплат;</w:t>
      </w:r>
    </w:p>
    <w:p w:rsidR="00140FD0" w:rsidRPr="002A4951" w:rsidRDefault="00140FD0" w:rsidP="00140FD0">
      <w:pPr>
        <w:shd w:val="clear" w:color="auto" w:fill="FFFFFF"/>
        <w:ind w:firstLine="709"/>
        <w:jc w:val="both"/>
        <w:textAlignment w:val="baseline"/>
        <w:rPr>
          <w:rFonts w:eastAsia="Calibri"/>
          <w:lang w:eastAsia="en-US"/>
        </w:rPr>
      </w:pPr>
      <w:r w:rsidRPr="002A4951">
        <w:rPr>
          <w:rFonts w:eastAsia="Calibri"/>
          <w:lang w:eastAsia="en-US"/>
        </w:rPr>
        <w:t>смету расходов с приложением расчета объема субсидии.</w:t>
      </w:r>
    </w:p>
    <w:p w:rsidR="00140FD0" w:rsidRPr="002A4951" w:rsidRDefault="00140FD0" w:rsidP="00140FD0">
      <w:pPr>
        <w:widowControl w:val="0"/>
        <w:numPr>
          <w:ilvl w:val="1"/>
          <w:numId w:val="28"/>
        </w:numPr>
        <w:ind w:left="0" w:firstLine="709"/>
        <w:jc w:val="both"/>
      </w:pPr>
      <w:r w:rsidRPr="002A4951">
        <w:t>Документы, указанные в пункте 2.1 Порядка, представляются учреждением в Управление в следующие сроки:</w:t>
      </w:r>
    </w:p>
    <w:p w:rsidR="00140FD0" w:rsidRPr="002A4951" w:rsidRDefault="00140FD0" w:rsidP="00140FD0">
      <w:pPr>
        <w:widowControl w:val="0"/>
        <w:numPr>
          <w:ilvl w:val="2"/>
          <w:numId w:val="28"/>
        </w:numPr>
        <w:ind w:left="0" w:firstLine="709"/>
        <w:jc w:val="both"/>
      </w:pPr>
      <w:r w:rsidRPr="002A4951">
        <w:t>При планировании бюджета района на очередной финансовый год     и на плановый период – не позднее 1 июня текущего финансового года.</w:t>
      </w:r>
    </w:p>
    <w:p w:rsidR="00140FD0" w:rsidRPr="002A4951" w:rsidRDefault="00140FD0" w:rsidP="00140FD0">
      <w:pPr>
        <w:widowControl w:val="0"/>
        <w:numPr>
          <w:ilvl w:val="2"/>
          <w:numId w:val="28"/>
        </w:numPr>
        <w:ind w:left="0" w:firstLine="709"/>
        <w:jc w:val="both"/>
      </w:pPr>
      <w:r w:rsidRPr="002A4951">
        <w:t>При необходимости в текущем финансовом году предоставления новой субсидии, в случае увеличения либо уменьшения объема субсидии -               в течение финансового года.</w:t>
      </w:r>
    </w:p>
    <w:p w:rsidR="00140FD0" w:rsidRPr="002A4951" w:rsidRDefault="00140FD0" w:rsidP="00140FD0">
      <w:pPr>
        <w:widowControl w:val="0"/>
        <w:autoSpaceDE w:val="0"/>
        <w:autoSpaceDN w:val="0"/>
        <w:ind w:firstLine="709"/>
        <w:jc w:val="both"/>
      </w:pPr>
      <w:r w:rsidRPr="002A4951">
        <w:t xml:space="preserve">2.3. </w:t>
      </w:r>
      <w:bookmarkStart w:id="7" w:name="P105"/>
      <w:bookmarkEnd w:id="7"/>
      <w:r w:rsidRPr="002A4951">
        <w:t>Документы подписываются руководителем учреждения (уполномоченным им лицом) и направляются в Управление для принятия решения о предоставлении субсидии.</w:t>
      </w:r>
    </w:p>
    <w:p w:rsidR="00140FD0" w:rsidRPr="002A4951" w:rsidRDefault="00140FD0" w:rsidP="00140FD0">
      <w:pPr>
        <w:widowControl w:val="0"/>
        <w:autoSpaceDE w:val="0"/>
        <w:autoSpaceDN w:val="0"/>
        <w:ind w:firstLine="709"/>
        <w:jc w:val="both"/>
      </w:pPr>
      <w:r w:rsidRPr="002A4951">
        <w:t xml:space="preserve">2.4. </w:t>
      </w:r>
      <w:bookmarkStart w:id="8" w:name="P106"/>
      <w:bookmarkEnd w:id="8"/>
      <w:r w:rsidRPr="002A4951">
        <w:t>Рассмотрение документов, указанных в пункте 2.1 Порядка, осуществляется Управлением в течение 15 рабочих дней с даты предоставления документов учреждением.</w:t>
      </w:r>
    </w:p>
    <w:p w:rsidR="00140FD0" w:rsidRPr="002A4951" w:rsidRDefault="00140FD0" w:rsidP="00140FD0">
      <w:pPr>
        <w:widowControl w:val="0"/>
        <w:autoSpaceDE w:val="0"/>
        <w:autoSpaceDN w:val="0"/>
        <w:ind w:firstLine="709"/>
        <w:jc w:val="both"/>
      </w:pPr>
      <w:r w:rsidRPr="002A4951">
        <w:t>2.5. Основанием для отказа учреждению в предоставлении субсидии является:</w:t>
      </w:r>
    </w:p>
    <w:p w:rsidR="00140FD0" w:rsidRPr="002A4951" w:rsidRDefault="00140FD0" w:rsidP="00140FD0">
      <w:pPr>
        <w:widowControl w:val="0"/>
        <w:ind w:firstLine="708"/>
        <w:jc w:val="both"/>
      </w:pPr>
      <w:r w:rsidRPr="002A4951">
        <w:t>2.5.1. Непредставление (предоставление не в полном объеме) документов, указанных в пункте 2.1.</w:t>
      </w:r>
    </w:p>
    <w:p w:rsidR="00140FD0" w:rsidRPr="002A4951" w:rsidRDefault="00140FD0" w:rsidP="00140FD0">
      <w:pPr>
        <w:widowControl w:val="0"/>
        <w:ind w:firstLine="708"/>
        <w:jc w:val="both"/>
      </w:pPr>
      <w:r w:rsidRPr="002A4951">
        <w:t>2.5.2. Недостоверность информации, содержащейся в документах, предоставляемых учреждением;</w:t>
      </w:r>
    </w:p>
    <w:p w:rsidR="00140FD0" w:rsidRPr="002A4951" w:rsidRDefault="00140FD0" w:rsidP="00140FD0">
      <w:pPr>
        <w:widowControl w:val="0"/>
        <w:ind w:firstLine="709"/>
        <w:jc w:val="both"/>
      </w:pPr>
      <w:r w:rsidRPr="002A4951">
        <w:t>2.5.3. Нарушение сроков, установленных пунктом 2.2.1 настоящего Порядка.</w:t>
      </w:r>
    </w:p>
    <w:p w:rsidR="00140FD0" w:rsidRPr="002A4951" w:rsidRDefault="00140FD0" w:rsidP="00140FD0">
      <w:pPr>
        <w:widowControl w:val="0"/>
        <w:ind w:firstLine="709"/>
        <w:jc w:val="both"/>
      </w:pPr>
      <w:r w:rsidRPr="002A4951">
        <w:t>2.6. По результатам рассмотрения представленных учреждением документов, в случае отсутствия оснований для отказа, предусмотренных пунктом 2.5 Порядка, Управление принимает решение о предоставлении субсидии учреждению путем подготовки проекта соглашения о порядке                     и условиях предоставления субсидии из бюджета района бюджетным                         и автономным учреждениям на иные цели в соответствии с абзацем вторым пункта 1 статьи 78.1 Бюджетного кодекса Российской Федерации (далее - соглашение) в соответствии с типовой формой, утвержденной департаментом финансов администрации района, и направляет его для подписания муниципальному учреждению.</w:t>
      </w:r>
    </w:p>
    <w:p w:rsidR="00140FD0" w:rsidRPr="002A4951" w:rsidRDefault="00140FD0" w:rsidP="00140FD0">
      <w:pPr>
        <w:widowControl w:val="0"/>
        <w:ind w:firstLine="709"/>
        <w:jc w:val="both"/>
      </w:pPr>
      <w:r w:rsidRPr="002A4951">
        <w:t>Дополнительное соглашение к Соглашению, дополнительное соглашение о расторжении Соглашения также заключается в соответствии с типовой формой, утвержденной приказом департамента финансов администрации района.</w:t>
      </w:r>
    </w:p>
    <w:p w:rsidR="00140FD0" w:rsidRPr="002A4951" w:rsidRDefault="00140FD0" w:rsidP="00140FD0">
      <w:pPr>
        <w:widowControl w:val="0"/>
        <w:ind w:firstLine="708"/>
        <w:jc w:val="both"/>
      </w:pPr>
      <w:r w:rsidRPr="002A4951">
        <w:t>2.7. Объем субсидии определяется в соответствии с документами, указанными в пункте 2.1 Порядка, которые подтверждают потребность учреждения в запрашиваемой субсидии.</w:t>
      </w:r>
    </w:p>
    <w:p w:rsidR="00140FD0" w:rsidRPr="002A4951" w:rsidRDefault="00140FD0" w:rsidP="00140FD0">
      <w:pPr>
        <w:widowControl w:val="0"/>
        <w:ind w:firstLine="709"/>
        <w:jc w:val="both"/>
      </w:pPr>
      <w:r w:rsidRPr="002A4951">
        <w:t>2.8. Предоставление субсидии учреждению осуществляется на основании соглашения, заключенного между Управлением и учреждением.</w:t>
      </w:r>
    </w:p>
    <w:p w:rsidR="00140FD0" w:rsidRPr="002A4951" w:rsidRDefault="00140FD0" w:rsidP="00140FD0">
      <w:pPr>
        <w:widowControl w:val="0"/>
        <w:ind w:firstLine="709"/>
        <w:jc w:val="both"/>
      </w:pPr>
      <w:r w:rsidRPr="002A4951">
        <w:t>2.9. Соглашение заключается в течение 10 рабочих дней с даты доведения Управлению показателей сводной бюджетной росписи бюджета района.</w:t>
      </w:r>
    </w:p>
    <w:p w:rsidR="00140FD0" w:rsidRPr="002A4951" w:rsidRDefault="00140FD0" w:rsidP="00140FD0">
      <w:pPr>
        <w:widowControl w:val="0"/>
        <w:ind w:firstLine="709"/>
        <w:jc w:val="both"/>
      </w:pPr>
      <w:r w:rsidRPr="002A4951">
        <w:t>2.10. В Соглашении указываются:</w:t>
      </w:r>
    </w:p>
    <w:p w:rsidR="00140FD0" w:rsidRPr="002A4951" w:rsidRDefault="00140FD0" w:rsidP="00140FD0">
      <w:pPr>
        <w:widowControl w:val="0"/>
        <w:ind w:firstLine="709"/>
        <w:jc w:val="both"/>
      </w:pPr>
      <w:r w:rsidRPr="002A4951">
        <w:t>2.10.1. Цели предоставления субсидии с указанием наименования национального проекта (программы), в том числе федерального проекта, входящего в состав соответствующего национального проекта (программы), или регионального проекта, обеспечивающего достижение целей, показателей     и результатов федерального проекта, в случае если субсидии предоставляются      в целях реализации соответствующего проекта (программы).</w:t>
      </w:r>
    </w:p>
    <w:p w:rsidR="00140FD0" w:rsidRPr="002A4951" w:rsidRDefault="00140FD0" w:rsidP="00140FD0">
      <w:pPr>
        <w:widowControl w:val="0"/>
        <w:ind w:firstLine="709"/>
        <w:jc w:val="both"/>
      </w:pPr>
      <w:r w:rsidRPr="002A4951">
        <w:t>2.10.2. Значения результатов предоставления субсидии.</w:t>
      </w:r>
    </w:p>
    <w:p w:rsidR="00140FD0" w:rsidRPr="002A4951" w:rsidRDefault="00140FD0" w:rsidP="00140FD0">
      <w:pPr>
        <w:widowControl w:val="0"/>
        <w:ind w:firstLine="709"/>
        <w:jc w:val="both"/>
      </w:pPr>
      <w:r w:rsidRPr="002A4951">
        <w:t>2.10.3. Размер субсидии.</w:t>
      </w:r>
    </w:p>
    <w:p w:rsidR="00140FD0" w:rsidRPr="002A4951" w:rsidRDefault="00140FD0" w:rsidP="00140FD0">
      <w:pPr>
        <w:widowControl w:val="0"/>
        <w:ind w:firstLine="709"/>
        <w:jc w:val="both"/>
      </w:pPr>
      <w:r w:rsidRPr="002A4951">
        <w:t>2.10.4. Сроки (график) перечисления субсидии.</w:t>
      </w:r>
    </w:p>
    <w:p w:rsidR="00140FD0" w:rsidRPr="002A4951" w:rsidRDefault="00140FD0" w:rsidP="00140FD0">
      <w:pPr>
        <w:widowControl w:val="0"/>
        <w:ind w:firstLine="709"/>
        <w:jc w:val="both"/>
      </w:pPr>
      <w:r w:rsidRPr="002A4951">
        <w:t>2.10.5. Сроки представления отчетности;</w:t>
      </w:r>
    </w:p>
    <w:p w:rsidR="00140FD0" w:rsidRPr="002A4951" w:rsidRDefault="00140FD0" w:rsidP="00140FD0">
      <w:pPr>
        <w:widowControl w:val="0"/>
        <w:ind w:firstLine="709"/>
        <w:jc w:val="both"/>
      </w:pPr>
      <w:r w:rsidRPr="002A4951">
        <w:t>2.10.6. Порядок и сроки возврата сумм субсидии в случае несоблюдения  учреждением целей, условий и порядка предоставления субсидии, определенных Соглашением.</w:t>
      </w:r>
    </w:p>
    <w:p w:rsidR="00140FD0" w:rsidRPr="002A4951" w:rsidRDefault="00140FD0" w:rsidP="00140FD0">
      <w:pPr>
        <w:widowControl w:val="0"/>
        <w:ind w:firstLine="709"/>
        <w:jc w:val="both"/>
      </w:pPr>
      <w:r w:rsidRPr="002A4951">
        <w:t>2.10.7. Основания и порядок внесения изменений в Соглашение, в том числе в случае уменьшения Управлению как получателю бюджетных средств ранее доведенных лимитов бюджетных обязательств на предоставление субсидии.</w:t>
      </w:r>
    </w:p>
    <w:p w:rsidR="00140FD0" w:rsidRPr="002A4951" w:rsidRDefault="00140FD0" w:rsidP="00140FD0">
      <w:pPr>
        <w:widowControl w:val="0"/>
        <w:ind w:firstLine="709"/>
        <w:jc w:val="both"/>
      </w:pPr>
      <w:r w:rsidRPr="002A4951">
        <w:t>2.10.8. Основания для досрочного прекращения Соглашения по решению Управления в одностороннем порядке, в том числе в связи с:</w:t>
      </w:r>
    </w:p>
    <w:p w:rsidR="00140FD0" w:rsidRPr="002A4951" w:rsidRDefault="00140FD0" w:rsidP="00140FD0">
      <w:pPr>
        <w:widowControl w:val="0"/>
        <w:ind w:firstLine="709"/>
        <w:jc w:val="both"/>
      </w:pPr>
      <w:r w:rsidRPr="002A4951">
        <w:t>реорганизацией или ликвидацией учреждения;</w:t>
      </w:r>
    </w:p>
    <w:p w:rsidR="00140FD0" w:rsidRPr="002A4951" w:rsidRDefault="00140FD0" w:rsidP="00140FD0">
      <w:pPr>
        <w:widowControl w:val="0"/>
        <w:ind w:firstLine="709"/>
        <w:jc w:val="both"/>
      </w:pPr>
      <w:r w:rsidRPr="002A4951">
        <w:t>нарушением учреждением целей и условий предоставления субсидии, установленных правовым актом и (или) Соглашением;</w:t>
      </w:r>
    </w:p>
    <w:p w:rsidR="00140FD0" w:rsidRPr="002A4951" w:rsidRDefault="00140FD0" w:rsidP="00140FD0">
      <w:pPr>
        <w:widowControl w:val="0"/>
        <w:ind w:firstLine="709"/>
        <w:jc w:val="both"/>
      </w:pPr>
      <w:r w:rsidRPr="002A4951">
        <w:t>запрет на расторжение Соглашения учреждением в одностороннем порядке;</w:t>
      </w:r>
    </w:p>
    <w:p w:rsidR="00140FD0" w:rsidRPr="002A4951" w:rsidRDefault="00140FD0" w:rsidP="00140FD0">
      <w:pPr>
        <w:widowControl w:val="0"/>
        <w:ind w:firstLine="709"/>
        <w:jc w:val="both"/>
      </w:pPr>
      <w:r w:rsidRPr="002A4951">
        <w:t>иные положения (при необходимости).</w:t>
      </w:r>
    </w:p>
    <w:p w:rsidR="00140FD0" w:rsidRPr="002A4951" w:rsidRDefault="00140FD0" w:rsidP="00140FD0">
      <w:pPr>
        <w:widowControl w:val="0"/>
        <w:ind w:firstLine="709"/>
        <w:jc w:val="both"/>
      </w:pPr>
      <w:r w:rsidRPr="002A4951">
        <w:t>2.10.9. О проверках органа муниципального финансового контроля                        и главного распорядителя бюджетных средств. Согласие на осуществление Управлением и органом муниципального финансового контроля проверки соблюдения условий, целей и порядка на предоставления субсидий.</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2.11. Предоставление субсидии осуществляется при условии соблюдения учреждением на 1-е число месяца, предшествующего месяцу, в котором планируется заключение Соглашения о предоставлении субсидии, следующих требований:</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Отсутствие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за исключением случаев предоставления субсидии                    на осуществление мероприятий по реорганизации или ликвидации учреждения,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 а также иных случаев, установленных муниципальными правовыми актами администрации района.</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Для заключения Соглашения учреждение на 1-е число месяца, предшествующего месяцу, принятия решения о предоставлении субсидии представляет справку о соответствии организации требованиям, установленным абзацем вторым настоящего пункта, подписанную руководителем и главным бухгалтером организации.</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2.12. Перечисление субсидии осуществляется в пределах суммы, необходимой для оплаты денежных обязательств по расходам учреждения             (в размере фактической потребности), источником финансового обеспечения которых являются средства субсидии.</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2.13. Для перечисления субсидии учреждение предоставляет Управлению платежные поручения с приложением копий документов, подтверждающих факт возникновения бюджетных и денежных обязательств у учреждения (договор, универсальный передаточный документ или счет, или счет-фактура              и акт выполненных работ (товарная накладная), или иные первичные учетные документы, предусмотренные законодательством Российской Федерации                   о бухгалтерском учете).</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2.14. Субсидия перечисляется Управлением в течение 10 рабочих дней с даты предоставления учреждением документов, указанных в пункте 2.13.</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2.15. Перечисление субсидии осуществляется на лицевой счет, открытый учреждению в департаменте финансов администрации района, путем списания денежных средств с лицевого счета Управления, открытого в департаменте финансов администрации района.</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2.16. Результаты предоставления субсидии должны быть конкретными, измеримыми и соответствовать результатам национальных или региональных проектов (в случае если субсидия предоставляется в целях реализации такого проекта) с отражением показателей, необходимых для достижения результатов предоставления субсидии:</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2.16.1. Результатом предоставления субсидии, указанной в пункте 1.4.1 Порядка, является исполнение обязательств по целевому расходованию  средств наказов избирателей депутатам Думы Ханты-Мансийского автономного округа – Югры.</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2.16.2. Результатом предоставления субсидии, указанной в пункте 1.4.2 Порядка, является количество мероприятий, направленных на обеспечение комплексной безопасности, а также количество и целевое назначение приобретенных основных средств, материальных запасов в муниципальных учреждениях района.</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2.16.3. Результатом предоставления субсидии, указанной в пункте 1.4.3 Порядка, является</w:t>
      </w:r>
      <w:r w:rsidRPr="002A4951">
        <w:t xml:space="preserve"> </w:t>
      </w:r>
      <w:r w:rsidRPr="002A4951">
        <w:rPr>
          <w:rFonts w:eastAsia="Calibri"/>
          <w:lang w:eastAsia="en-US"/>
        </w:rPr>
        <w:t>исполнение мероприятий по противодействию, злоупотреблению наркотиков и их незаконному обороту в виде приобретения тематической продукции «Профилактика экстремизма и терроризма в районе».</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2.16.4. Результатом предоставления субсидии, указанной в пункте 1.4.4 Порядка, является количество приобретенных комплектов для новорожденных.</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2.16.5. Результатом предоставления субсидии, указанной в пункте 1.4.5 Порядка, является численность трудоустроенных несовершеннолетних граждан за счет создания временных рабочих мест.</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2.16.6. Результатом предоставления субсидии, указанной в пункте 1.4.6 Порядка, является количество мероприятий, проведенных в целях формирования у подрастающего поколения уважительного отношения ко всем этносам и религиям.</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2.16.7. Результатом предоставления субсидии, указанной в пункте 1.4.7 Порядка, является количество денежных выплат педагогическим работникам муниципальных общеобразовательных организаций</w:t>
      </w:r>
      <w:r w:rsidRPr="002A4951">
        <w:t xml:space="preserve"> </w:t>
      </w:r>
      <w:r w:rsidRPr="002A4951">
        <w:rPr>
          <w:rFonts w:eastAsia="Calibri"/>
          <w:lang w:eastAsia="en-US"/>
        </w:rPr>
        <w:t>за классное руководство.</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2.16.8.</w:t>
      </w:r>
      <w:r w:rsidRPr="002A4951">
        <w:t xml:space="preserve"> </w:t>
      </w:r>
      <w:r w:rsidRPr="002A4951">
        <w:rPr>
          <w:rFonts w:eastAsia="Calibri"/>
          <w:lang w:eastAsia="en-US"/>
        </w:rPr>
        <w:t>Результатом предоставления субсидии, указанной в пункте 1.4.8 Порядка, является количество денежных выплат работникам, уволенным                    в связи с реорганизацией, ликвидацией муниципального учреждения.</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2.16.9. Результатом предоставления субсидии, указанной в пункте 1.4.9 Порядка, является количество получателей  ежемесячных и единовременных выплаты по итогам соревнований, олимпиад, конкурсов различных  этапов.</w:t>
      </w:r>
    </w:p>
    <w:p w:rsidR="00937614" w:rsidRDefault="00937614" w:rsidP="00140FD0">
      <w:pPr>
        <w:widowControl w:val="0"/>
        <w:autoSpaceDE w:val="0"/>
        <w:autoSpaceDN w:val="0"/>
        <w:jc w:val="center"/>
        <w:rPr>
          <w:b/>
        </w:rPr>
      </w:pPr>
    </w:p>
    <w:p w:rsidR="00937614" w:rsidRDefault="00937614" w:rsidP="00140FD0">
      <w:pPr>
        <w:widowControl w:val="0"/>
        <w:autoSpaceDE w:val="0"/>
        <w:autoSpaceDN w:val="0"/>
        <w:jc w:val="center"/>
        <w:rPr>
          <w:b/>
        </w:rPr>
      </w:pPr>
    </w:p>
    <w:p w:rsidR="00937614" w:rsidRDefault="00937614" w:rsidP="00140FD0">
      <w:pPr>
        <w:widowControl w:val="0"/>
        <w:autoSpaceDE w:val="0"/>
        <w:autoSpaceDN w:val="0"/>
        <w:jc w:val="center"/>
        <w:rPr>
          <w:b/>
        </w:rPr>
      </w:pPr>
    </w:p>
    <w:p w:rsidR="00140FD0" w:rsidRPr="002A4951" w:rsidRDefault="00140FD0" w:rsidP="00140FD0">
      <w:pPr>
        <w:widowControl w:val="0"/>
        <w:autoSpaceDE w:val="0"/>
        <w:autoSpaceDN w:val="0"/>
        <w:jc w:val="center"/>
        <w:rPr>
          <w:b/>
        </w:rPr>
      </w:pPr>
      <w:r w:rsidRPr="002A4951">
        <w:rPr>
          <w:b/>
        </w:rPr>
        <w:t>III. Требования к отчетности</w:t>
      </w:r>
    </w:p>
    <w:p w:rsidR="00140FD0" w:rsidRPr="002A4951" w:rsidRDefault="00140FD0" w:rsidP="00140FD0">
      <w:pPr>
        <w:widowControl w:val="0"/>
        <w:autoSpaceDE w:val="0"/>
        <w:autoSpaceDN w:val="0"/>
        <w:ind w:firstLine="709"/>
        <w:jc w:val="both"/>
      </w:pPr>
    </w:p>
    <w:p w:rsidR="00140FD0" w:rsidRPr="002A4951" w:rsidRDefault="00140FD0" w:rsidP="00140FD0">
      <w:pPr>
        <w:widowControl w:val="0"/>
        <w:autoSpaceDE w:val="0"/>
        <w:autoSpaceDN w:val="0"/>
        <w:ind w:firstLine="709"/>
        <w:jc w:val="both"/>
      </w:pPr>
      <w:r w:rsidRPr="002A4951">
        <w:t xml:space="preserve">3.1. Учреждения ежеквартально до 5 числа месяца, следующего                         за отчетным кварталом, предоставляют Управлению отчет о достижении результатов предоставления субсидии и отчет об осуществлении расходов, источником финансового обеспечения которых является субсидия по формам, установленным в соглашении. </w:t>
      </w:r>
    </w:p>
    <w:p w:rsidR="00140FD0" w:rsidRPr="002A4951" w:rsidRDefault="00140FD0" w:rsidP="00140FD0">
      <w:pPr>
        <w:widowControl w:val="0"/>
        <w:autoSpaceDE w:val="0"/>
        <w:autoSpaceDN w:val="0"/>
        <w:ind w:firstLine="709"/>
        <w:jc w:val="both"/>
      </w:pPr>
      <w:r w:rsidRPr="002A4951">
        <w:t xml:space="preserve">3.2. Отчеты предоставляются нарастающим итогом с начала года                       по состоянию на 1 число квартала, следующего за отчетным. </w:t>
      </w:r>
    </w:p>
    <w:p w:rsidR="00140FD0" w:rsidRPr="002A4951" w:rsidRDefault="00140FD0" w:rsidP="00140FD0">
      <w:pPr>
        <w:widowControl w:val="0"/>
        <w:autoSpaceDE w:val="0"/>
        <w:autoSpaceDN w:val="0"/>
        <w:ind w:firstLine="709"/>
        <w:jc w:val="both"/>
      </w:pPr>
      <w:r w:rsidRPr="002A4951">
        <w:t>3.3. Управление вправе устанавливать в соглашении сроки и формы предоставления учреждением дополнительной отчетности.</w:t>
      </w:r>
    </w:p>
    <w:p w:rsidR="00140FD0" w:rsidRPr="002A4951" w:rsidRDefault="00140FD0" w:rsidP="00140FD0">
      <w:pPr>
        <w:widowControl w:val="0"/>
        <w:autoSpaceDE w:val="0"/>
        <w:autoSpaceDN w:val="0"/>
        <w:ind w:firstLine="709"/>
        <w:jc w:val="both"/>
      </w:pPr>
    </w:p>
    <w:p w:rsidR="00140FD0" w:rsidRPr="002A4951" w:rsidRDefault="00140FD0" w:rsidP="00140FD0">
      <w:pPr>
        <w:widowControl w:val="0"/>
        <w:autoSpaceDE w:val="0"/>
        <w:autoSpaceDN w:val="0"/>
        <w:ind w:firstLine="709"/>
        <w:jc w:val="center"/>
        <w:outlineLvl w:val="1"/>
        <w:rPr>
          <w:b/>
        </w:rPr>
      </w:pPr>
      <w:r w:rsidRPr="002A4951">
        <w:rPr>
          <w:b/>
        </w:rPr>
        <w:t>IV. Порядок осуществления контроля за соблюдением целей,</w:t>
      </w:r>
    </w:p>
    <w:p w:rsidR="00140FD0" w:rsidRPr="002A4951" w:rsidRDefault="00140FD0" w:rsidP="00140FD0">
      <w:pPr>
        <w:widowControl w:val="0"/>
        <w:autoSpaceDE w:val="0"/>
        <w:autoSpaceDN w:val="0"/>
        <w:ind w:firstLine="709"/>
        <w:jc w:val="center"/>
        <w:rPr>
          <w:b/>
        </w:rPr>
      </w:pPr>
      <w:r w:rsidRPr="002A4951">
        <w:rPr>
          <w:b/>
        </w:rPr>
        <w:t>условий и порядка предоставления целевых субсидий</w:t>
      </w:r>
    </w:p>
    <w:p w:rsidR="00140FD0" w:rsidRPr="002A4951" w:rsidRDefault="00140FD0" w:rsidP="00140FD0">
      <w:pPr>
        <w:widowControl w:val="0"/>
        <w:autoSpaceDE w:val="0"/>
        <w:autoSpaceDN w:val="0"/>
        <w:ind w:firstLine="709"/>
        <w:jc w:val="center"/>
        <w:rPr>
          <w:b/>
        </w:rPr>
      </w:pPr>
      <w:r w:rsidRPr="002A4951">
        <w:rPr>
          <w:b/>
        </w:rPr>
        <w:t>и ответственность за их несоблюдение</w:t>
      </w:r>
    </w:p>
    <w:p w:rsidR="00140FD0" w:rsidRPr="002A4951" w:rsidRDefault="00140FD0" w:rsidP="00140FD0">
      <w:pPr>
        <w:widowControl w:val="0"/>
        <w:autoSpaceDE w:val="0"/>
        <w:autoSpaceDN w:val="0"/>
        <w:spacing w:before="220"/>
        <w:ind w:firstLine="709"/>
        <w:jc w:val="both"/>
      </w:pPr>
      <w:r w:rsidRPr="002A4951">
        <w:t>4.1. Контроль за целевым использованием средств субсидии, а также за соблюдением условий ее предоставления осуществляет Управление и уполномоченные органы муни</w:t>
      </w:r>
      <w:r w:rsidR="00B45492">
        <w:t>ципального финансового контроля</w:t>
      </w:r>
      <w:r w:rsidRPr="002A4951">
        <w:t xml:space="preserve"> в соответствии с бюджетным законодательством Российской Федерации.</w:t>
      </w:r>
    </w:p>
    <w:p w:rsidR="00140FD0" w:rsidRPr="002A4951" w:rsidRDefault="00140FD0" w:rsidP="00140FD0">
      <w:pPr>
        <w:widowControl w:val="0"/>
        <w:ind w:firstLine="709"/>
        <w:jc w:val="both"/>
      </w:pPr>
      <w:r w:rsidRPr="002A4951">
        <w:t>4.2. Неиспользованные остатки субсидии по состоянию на 1 января очередного финансового года подлежат возврату в бюджет района в порядке          и сроки, установленные департаментом финансов района, с учетом принятия Управлением решения о наличии потребности в неиспользованных остатках субсидии на достижение целей, установленных при предоставлении средств  субсидий в очередном финансовом году.</w:t>
      </w:r>
    </w:p>
    <w:p w:rsidR="00140FD0" w:rsidRPr="002A4951" w:rsidRDefault="00140FD0" w:rsidP="00140FD0">
      <w:pPr>
        <w:widowControl w:val="0"/>
        <w:ind w:firstLine="709"/>
        <w:jc w:val="both"/>
      </w:pPr>
      <w:r w:rsidRPr="002A4951">
        <w:t>4.3. Остатки субсидий, неиспользованные учреждением в отчетном финансовом году, при принятии Управлением решения о наличии потребности в указанных средствах могут быть использованы в текущем финансовом году для финансового обеспечения расходов, соответствующих целям предоставления субсидий.</w:t>
      </w:r>
    </w:p>
    <w:p w:rsidR="00140FD0" w:rsidRPr="002A4951" w:rsidRDefault="00140FD0" w:rsidP="00140FD0">
      <w:pPr>
        <w:widowControl w:val="0"/>
        <w:autoSpaceDE w:val="0"/>
        <w:autoSpaceDN w:val="0"/>
        <w:ind w:firstLine="709"/>
        <w:jc w:val="both"/>
      </w:pPr>
      <w:r w:rsidRPr="002A4951">
        <w:t>4.4. Решение об использовании полностью или частично остатков средств субсидии на достижение целей, установленных при предоставлении субсидии,         в текущем финансовом году принимается Управлением.</w:t>
      </w:r>
    </w:p>
    <w:p w:rsidR="00140FD0" w:rsidRPr="002A4951" w:rsidRDefault="00140FD0" w:rsidP="00140FD0">
      <w:pPr>
        <w:widowControl w:val="0"/>
        <w:autoSpaceDE w:val="0"/>
        <w:autoSpaceDN w:val="0"/>
        <w:ind w:firstLine="709"/>
        <w:jc w:val="both"/>
      </w:pPr>
      <w:r w:rsidRPr="002A4951">
        <w:t>4.5. Управление принимает решения о наличии потребности                                в направлении не использованных в текущем финансовом году остатков средств субсидии на достижение целей, установленных при предоставлении субсидии и об использовании в текущем финансовом году поступлений                     от возврата ранее произведенных учреждениями выплат, источником финансового обеспечения которых является субсидия, для достижения целей, установленных при предоставлении субсидии.</w:t>
      </w:r>
    </w:p>
    <w:p w:rsidR="00140FD0" w:rsidRPr="002A4951" w:rsidRDefault="00140FD0" w:rsidP="00140FD0">
      <w:pPr>
        <w:widowControl w:val="0"/>
        <w:autoSpaceDE w:val="0"/>
        <w:autoSpaceDN w:val="0"/>
        <w:ind w:firstLine="709"/>
        <w:jc w:val="both"/>
      </w:pPr>
      <w:r w:rsidRPr="002A4951">
        <w:t>4.6. В случае установления по результатам проверок, проведенных Управлением и (или) уполномоченным органом муниципального финансового контроля, фактов несоблюдения учреждениями целей и условий предоставления субсидии принимаются меры, установленные Соглашением              и бюджетным законодательством Российской Федерации.</w:t>
      </w:r>
    </w:p>
    <w:p w:rsidR="00140FD0" w:rsidRPr="002A4951" w:rsidRDefault="00140FD0" w:rsidP="00140FD0">
      <w:pPr>
        <w:widowControl w:val="0"/>
        <w:autoSpaceDE w:val="0"/>
        <w:autoSpaceDN w:val="0"/>
        <w:ind w:firstLine="709"/>
        <w:jc w:val="both"/>
      </w:pPr>
      <w:r w:rsidRPr="002A4951">
        <w:t>4.7. Руководитель учреждения несет ответственность за использование субсидий в соответствии с условиями, предусмотренными Соглашением                   и законодательством Российской Федерации.</w:t>
      </w:r>
    </w:p>
    <w:p w:rsidR="00140FD0" w:rsidRPr="002A4951" w:rsidRDefault="00140FD0" w:rsidP="00140FD0">
      <w:pPr>
        <w:widowControl w:val="0"/>
        <w:autoSpaceDE w:val="0"/>
        <w:autoSpaceDN w:val="0"/>
        <w:jc w:val="right"/>
        <w:outlineLvl w:val="0"/>
        <w:rPr>
          <w:sz w:val="20"/>
          <w:szCs w:val="20"/>
        </w:rPr>
      </w:pPr>
      <w:r w:rsidRPr="002A4951">
        <w:rPr>
          <w:sz w:val="20"/>
          <w:szCs w:val="20"/>
        </w:rPr>
        <w:t xml:space="preserve">                                                                                                                                                                                                           </w:t>
      </w: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B45492" w:rsidRDefault="00B45492" w:rsidP="00140FD0">
      <w:pPr>
        <w:widowControl w:val="0"/>
        <w:autoSpaceDE w:val="0"/>
        <w:autoSpaceDN w:val="0"/>
        <w:ind w:left="5103"/>
        <w:jc w:val="both"/>
        <w:outlineLvl w:val="0"/>
      </w:pPr>
    </w:p>
    <w:p w:rsidR="00140FD0" w:rsidRPr="002A4951" w:rsidRDefault="00140FD0" w:rsidP="004C6E61">
      <w:pPr>
        <w:widowControl w:val="0"/>
        <w:autoSpaceDE w:val="0"/>
        <w:autoSpaceDN w:val="0"/>
        <w:ind w:left="4536"/>
        <w:jc w:val="both"/>
        <w:outlineLvl w:val="0"/>
      </w:pPr>
      <w:r w:rsidRPr="002A4951">
        <w:t>Приложение к Порядку</w:t>
      </w:r>
      <w:r w:rsidR="004C6E61">
        <w:rPr>
          <w:rFonts w:ascii="Calibri" w:hAnsi="Calibri" w:cs="Calibri"/>
        </w:rPr>
        <w:t xml:space="preserve"> </w:t>
      </w:r>
      <w:r w:rsidRPr="002A4951">
        <w:t>определения объема и условий  пр</w:t>
      </w:r>
      <w:r w:rsidR="004C6E61">
        <w:t xml:space="preserve">едоставления субсидий из бюджета района  автономным </w:t>
      </w:r>
      <w:r w:rsidRPr="002A4951">
        <w:t>учреждениям (организациям)</w:t>
      </w:r>
      <w:r w:rsidR="00B45492">
        <w:t>,</w:t>
      </w:r>
      <w:r w:rsidR="004C6E61">
        <w:t xml:space="preserve">  </w:t>
      </w:r>
      <w:r w:rsidRPr="002A4951">
        <w:t>подведомствен</w:t>
      </w:r>
      <w:r w:rsidR="004C6E61">
        <w:t xml:space="preserve">ным управлению </w:t>
      </w:r>
      <w:r w:rsidRPr="002A4951">
        <w:t>обра</w:t>
      </w:r>
      <w:r w:rsidR="004C6E61">
        <w:t xml:space="preserve">зования и молодежной политики </w:t>
      </w:r>
      <w:r w:rsidRPr="002A4951">
        <w:t>администрации района</w:t>
      </w:r>
      <w:r w:rsidR="00B45492">
        <w:t>,</w:t>
      </w:r>
      <w:r w:rsidR="004C6E61">
        <w:t xml:space="preserve"> </w:t>
      </w:r>
      <w:r w:rsidRPr="002A4951">
        <w:t>на иные цели</w:t>
      </w:r>
    </w:p>
    <w:p w:rsidR="00140FD0" w:rsidRPr="002A4951" w:rsidRDefault="00140FD0" w:rsidP="00140FD0">
      <w:pPr>
        <w:widowControl w:val="0"/>
        <w:autoSpaceDE w:val="0"/>
        <w:autoSpaceDN w:val="0"/>
        <w:adjustRightInd w:val="0"/>
        <w:jc w:val="both"/>
        <w:rPr>
          <w:rFonts w:ascii="Courier New" w:hAnsi="Courier New" w:cs="Courier New"/>
          <w:sz w:val="20"/>
          <w:szCs w:val="20"/>
        </w:rPr>
      </w:pPr>
      <w:r w:rsidRPr="002A4951">
        <w:rPr>
          <w:rFonts w:ascii="Courier New" w:hAnsi="Courier New" w:cs="Courier New"/>
          <w:sz w:val="20"/>
          <w:szCs w:val="20"/>
        </w:rPr>
        <w:t xml:space="preserve">                 </w:t>
      </w:r>
    </w:p>
    <w:p w:rsidR="00140FD0" w:rsidRPr="002A4951" w:rsidRDefault="00140FD0" w:rsidP="00140FD0">
      <w:pPr>
        <w:widowControl w:val="0"/>
        <w:autoSpaceDE w:val="0"/>
        <w:autoSpaceDN w:val="0"/>
        <w:adjustRightInd w:val="0"/>
        <w:jc w:val="both"/>
        <w:rPr>
          <w:rFonts w:ascii="Courier New" w:hAnsi="Courier New" w:cs="Courier New"/>
          <w:sz w:val="20"/>
          <w:szCs w:val="20"/>
        </w:rPr>
      </w:pPr>
    </w:p>
    <w:p w:rsidR="00140FD0" w:rsidRPr="002A4951" w:rsidRDefault="00140FD0" w:rsidP="00140FD0">
      <w:pPr>
        <w:widowControl w:val="0"/>
        <w:autoSpaceDE w:val="0"/>
        <w:autoSpaceDN w:val="0"/>
        <w:adjustRightInd w:val="0"/>
        <w:jc w:val="center"/>
        <w:rPr>
          <w:b/>
        </w:rPr>
      </w:pPr>
      <w:r w:rsidRPr="002A4951">
        <w:rPr>
          <w:b/>
        </w:rPr>
        <w:t>Заявка № _____ от «__»________ 20__ года</w:t>
      </w:r>
    </w:p>
    <w:p w:rsidR="00140FD0" w:rsidRPr="002A4951" w:rsidRDefault="00140FD0" w:rsidP="00140FD0">
      <w:pPr>
        <w:widowControl w:val="0"/>
        <w:autoSpaceDE w:val="0"/>
        <w:autoSpaceDN w:val="0"/>
        <w:adjustRightInd w:val="0"/>
        <w:jc w:val="center"/>
        <w:rPr>
          <w:b/>
        </w:rPr>
      </w:pPr>
      <w:r w:rsidRPr="002A4951">
        <w:rPr>
          <w:b/>
        </w:rPr>
        <w:t>для получения целевой субсидии на 20__ год</w:t>
      </w:r>
    </w:p>
    <w:p w:rsidR="00140FD0" w:rsidRPr="002A4951" w:rsidRDefault="00140FD0" w:rsidP="00140FD0">
      <w:pPr>
        <w:widowControl w:val="0"/>
        <w:autoSpaceDE w:val="0"/>
        <w:autoSpaceDN w:val="0"/>
        <w:adjustRightInd w:val="0"/>
        <w:jc w:val="both"/>
        <w:rPr>
          <w:b/>
          <w:sz w:val="36"/>
          <w:szCs w:val="36"/>
        </w:rPr>
      </w:pPr>
    </w:p>
    <w:p w:rsidR="00140FD0" w:rsidRPr="002A4951" w:rsidRDefault="00140FD0" w:rsidP="00140FD0">
      <w:pPr>
        <w:widowControl w:val="0"/>
        <w:autoSpaceDE w:val="0"/>
        <w:autoSpaceDN w:val="0"/>
        <w:adjustRightInd w:val="0"/>
        <w:jc w:val="both"/>
        <w:rPr>
          <w:sz w:val="20"/>
          <w:szCs w:val="20"/>
        </w:rPr>
      </w:pPr>
      <w:r w:rsidRPr="002A4951">
        <w:rPr>
          <w:sz w:val="20"/>
          <w:szCs w:val="20"/>
        </w:rPr>
        <w:t xml:space="preserve">       ____________________________________________________________________________________________</w:t>
      </w:r>
    </w:p>
    <w:p w:rsidR="00140FD0" w:rsidRPr="002A4951" w:rsidRDefault="00140FD0" w:rsidP="00140FD0">
      <w:pPr>
        <w:widowControl w:val="0"/>
        <w:autoSpaceDE w:val="0"/>
        <w:autoSpaceDN w:val="0"/>
        <w:adjustRightInd w:val="0"/>
        <w:jc w:val="center"/>
        <w:rPr>
          <w:sz w:val="20"/>
          <w:szCs w:val="20"/>
        </w:rPr>
      </w:pPr>
      <w:r w:rsidRPr="002A4951">
        <w:rPr>
          <w:sz w:val="20"/>
          <w:szCs w:val="20"/>
        </w:rPr>
        <w:t>(наименование учреждения, ИНН/КПП)</w:t>
      </w:r>
    </w:p>
    <w:p w:rsidR="00140FD0" w:rsidRPr="002A4951" w:rsidRDefault="00140FD0" w:rsidP="00140FD0">
      <w:pPr>
        <w:widowControl w:val="0"/>
        <w:autoSpaceDE w:val="0"/>
        <w:autoSpaceDN w:val="0"/>
        <w:adjustRightInd w:val="0"/>
        <w:jc w:val="both"/>
        <w:rPr>
          <w:sz w:val="20"/>
          <w:szCs w:val="20"/>
        </w:rPr>
      </w:pPr>
    </w:p>
    <w:p w:rsidR="00140FD0" w:rsidRPr="002A4951" w:rsidRDefault="00140FD0" w:rsidP="00140FD0">
      <w:pPr>
        <w:widowControl w:val="0"/>
        <w:autoSpaceDE w:val="0"/>
        <w:autoSpaceDN w:val="0"/>
        <w:adjustRightInd w:val="0"/>
        <w:jc w:val="both"/>
        <w:rPr>
          <w:sz w:val="20"/>
          <w:szCs w:val="20"/>
        </w:rPr>
      </w:pPr>
      <w:r w:rsidRPr="002A4951">
        <w:rPr>
          <w:sz w:val="20"/>
          <w:szCs w:val="20"/>
        </w:rPr>
        <w:t xml:space="preserve"> ______________________________________________________________</w:t>
      </w:r>
    </w:p>
    <w:p w:rsidR="00140FD0" w:rsidRPr="002A4951" w:rsidRDefault="00140FD0" w:rsidP="00140FD0">
      <w:pPr>
        <w:widowControl w:val="0"/>
        <w:autoSpaceDE w:val="0"/>
        <w:autoSpaceDN w:val="0"/>
        <w:adjustRightInd w:val="0"/>
        <w:rPr>
          <w:sz w:val="20"/>
          <w:szCs w:val="20"/>
        </w:rPr>
      </w:pPr>
      <w:r w:rsidRPr="002A4951">
        <w:rPr>
          <w:sz w:val="20"/>
          <w:szCs w:val="20"/>
        </w:rPr>
        <w:t xml:space="preserve">                                                 (вид целевой субсидии)</w:t>
      </w:r>
    </w:p>
    <w:p w:rsidR="00140FD0" w:rsidRPr="002A4951" w:rsidRDefault="00140FD0" w:rsidP="00140FD0">
      <w:pPr>
        <w:widowControl w:val="0"/>
        <w:autoSpaceDE w:val="0"/>
        <w:autoSpaceDN w:val="0"/>
        <w:ind w:firstLine="540"/>
        <w:jc w:val="both"/>
        <w:rPr>
          <w:sz w:val="22"/>
          <w:szCs w:val="20"/>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057"/>
        <w:gridCol w:w="3752"/>
        <w:gridCol w:w="2410"/>
      </w:tblGrid>
      <w:tr w:rsidR="00140FD0" w:rsidRPr="002A4951" w:rsidTr="00F572F5">
        <w:tc>
          <w:tcPr>
            <w:tcW w:w="624" w:type="dxa"/>
          </w:tcPr>
          <w:p w:rsidR="00140FD0" w:rsidRPr="002A4951" w:rsidRDefault="00140FD0" w:rsidP="00F572F5">
            <w:pPr>
              <w:widowControl w:val="0"/>
              <w:autoSpaceDE w:val="0"/>
              <w:autoSpaceDN w:val="0"/>
              <w:jc w:val="center"/>
              <w:rPr>
                <w:b/>
                <w:sz w:val="24"/>
                <w:szCs w:val="24"/>
              </w:rPr>
            </w:pPr>
            <w:r w:rsidRPr="002A4951">
              <w:rPr>
                <w:b/>
                <w:sz w:val="24"/>
                <w:szCs w:val="24"/>
              </w:rPr>
              <w:t>№ п/п</w:t>
            </w:r>
          </w:p>
        </w:tc>
        <w:tc>
          <w:tcPr>
            <w:tcW w:w="3057" w:type="dxa"/>
          </w:tcPr>
          <w:p w:rsidR="00140FD0" w:rsidRPr="002A4951" w:rsidRDefault="00140FD0" w:rsidP="00F572F5">
            <w:pPr>
              <w:widowControl w:val="0"/>
              <w:autoSpaceDE w:val="0"/>
              <w:autoSpaceDN w:val="0"/>
              <w:jc w:val="center"/>
              <w:rPr>
                <w:b/>
                <w:sz w:val="24"/>
                <w:szCs w:val="24"/>
              </w:rPr>
            </w:pPr>
            <w:r w:rsidRPr="002A4951">
              <w:rPr>
                <w:b/>
                <w:sz w:val="24"/>
                <w:szCs w:val="24"/>
              </w:rPr>
              <w:t>Основание предоставления субсидии</w:t>
            </w:r>
          </w:p>
        </w:tc>
        <w:tc>
          <w:tcPr>
            <w:tcW w:w="3752" w:type="dxa"/>
          </w:tcPr>
          <w:p w:rsidR="00140FD0" w:rsidRPr="002A4951" w:rsidRDefault="00140FD0" w:rsidP="00F572F5">
            <w:pPr>
              <w:widowControl w:val="0"/>
              <w:autoSpaceDE w:val="0"/>
              <w:autoSpaceDN w:val="0"/>
              <w:jc w:val="center"/>
              <w:rPr>
                <w:b/>
                <w:sz w:val="24"/>
                <w:szCs w:val="24"/>
              </w:rPr>
            </w:pPr>
            <w:r w:rsidRPr="002A4951">
              <w:rPr>
                <w:b/>
                <w:sz w:val="24"/>
                <w:szCs w:val="24"/>
              </w:rPr>
              <w:t xml:space="preserve">Целевое назначение расходов (наименование мероприятия, объекта) </w:t>
            </w:r>
          </w:p>
        </w:tc>
        <w:tc>
          <w:tcPr>
            <w:tcW w:w="2410" w:type="dxa"/>
          </w:tcPr>
          <w:p w:rsidR="00140FD0" w:rsidRPr="002A4951" w:rsidRDefault="00140FD0" w:rsidP="00F572F5">
            <w:pPr>
              <w:widowControl w:val="0"/>
              <w:autoSpaceDE w:val="0"/>
              <w:autoSpaceDN w:val="0"/>
              <w:jc w:val="center"/>
              <w:rPr>
                <w:b/>
                <w:sz w:val="24"/>
                <w:szCs w:val="24"/>
              </w:rPr>
            </w:pPr>
            <w:r w:rsidRPr="002A4951">
              <w:rPr>
                <w:b/>
                <w:sz w:val="24"/>
                <w:szCs w:val="24"/>
              </w:rPr>
              <w:t>Размер субсидии (руб.)</w:t>
            </w:r>
          </w:p>
        </w:tc>
      </w:tr>
      <w:tr w:rsidR="00140FD0" w:rsidRPr="002A4951" w:rsidTr="00F572F5">
        <w:tc>
          <w:tcPr>
            <w:tcW w:w="624" w:type="dxa"/>
          </w:tcPr>
          <w:p w:rsidR="00140FD0" w:rsidRPr="002A4951" w:rsidRDefault="00140FD0" w:rsidP="00F572F5">
            <w:pPr>
              <w:widowControl w:val="0"/>
              <w:autoSpaceDE w:val="0"/>
              <w:autoSpaceDN w:val="0"/>
              <w:jc w:val="center"/>
              <w:rPr>
                <w:sz w:val="24"/>
                <w:szCs w:val="24"/>
              </w:rPr>
            </w:pPr>
            <w:r w:rsidRPr="002A4951">
              <w:rPr>
                <w:sz w:val="24"/>
                <w:szCs w:val="24"/>
              </w:rPr>
              <w:t>1</w:t>
            </w:r>
          </w:p>
        </w:tc>
        <w:tc>
          <w:tcPr>
            <w:tcW w:w="3057" w:type="dxa"/>
          </w:tcPr>
          <w:p w:rsidR="00140FD0" w:rsidRPr="002A4951" w:rsidRDefault="00140FD0" w:rsidP="00F572F5">
            <w:pPr>
              <w:widowControl w:val="0"/>
              <w:autoSpaceDE w:val="0"/>
              <w:autoSpaceDN w:val="0"/>
              <w:jc w:val="center"/>
              <w:rPr>
                <w:sz w:val="24"/>
                <w:szCs w:val="24"/>
              </w:rPr>
            </w:pPr>
            <w:r w:rsidRPr="002A4951">
              <w:rPr>
                <w:sz w:val="24"/>
                <w:szCs w:val="24"/>
              </w:rPr>
              <w:t>2</w:t>
            </w:r>
          </w:p>
        </w:tc>
        <w:tc>
          <w:tcPr>
            <w:tcW w:w="3752" w:type="dxa"/>
          </w:tcPr>
          <w:p w:rsidR="00140FD0" w:rsidRPr="002A4951" w:rsidRDefault="00140FD0" w:rsidP="00F572F5">
            <w:pPr>
              <w:widowControl w:val="0"/>
              <w:autoSpaceDE w:val="0"/>
              <w:autoSpaceDN w:val="0"/>
              <w:jc w:val="center"/>
              <w:rPr>
                <w:sz w:val="24"/>
                <w:szCs w:val="24"/>
              </w:rPr>
            </w:pPr>
            <w:r w:rsidRPr="002A4951">
              <w:rPr>
                <w:sz w:val="24"/>
                <w:szCs w:val="24"/>
              </w:rPr>
              <w:t>3</w:t>
            </w:r>
          </w:p>
        </w:tc>
        <w:tc>
          <w:tcPr>
            <w:tcW w:w="2410" w:type="dxa"/>
          </w:tcPr>
          <w:p w:rsidR="00140FD0" w:rsidRPr="002A4951" w:rsidRDefault="00140FD0" w:rsidP="00F572F5">
            <w:pPr>
              <w:widowControl w:val="0"/>
              <w:autoSpaceDE w:val="0"/>
              <w:autoSpaceDN w:val="0"/>
              <w:jc w:val="center"/>
              <w:rPr>
                <w:sz w:val="24"/>
                <w:szCs w:val="24"/>
              </w:rPr>
            </w:pPr>
            <w:r w:rsidRPr="002A4951">
              <w:rPr>
                <w:sz w:val="24"/>
                <w:szCs w:val="24"/>
              </w:rPr>
              <w:t>4</w:t>
            </w:r>
          </w:p>
        </w:tc>
      </w:tr>
      <w:tr w:rsidR="00140FD0" w:rsidRPr="002A4951" w:rsidTr="00F572F5">
        <w:tc>
          <w:tcPr>
            <w:tcW w:w="624" w:type="dxa"/>
          </w:tcPr>
          <w:p w:rsidR="00140FD0" w:rsidRPr="002A4951" w:rsidRDefault="00140FD0" w:rsidP="00F572F5">
            <w:pPr>
              <w:widowControl w:val="0"/>
              <w:autoSpaceDE w:val="0"/>
              <w:autoSpaceDN w:val="0"/>
              <w:rPr>
                <w:sz w:val="24"/>
                <w:szCs w:val="24"/>
              </w:rPr>
            </w:pPr>
          </w:p>
        </w:tc>
        <w:tc>
          <w:tcPr>
            <w:tcW w:w="3057" w:type="dxa"/>
          </w:tcPr>
          <w:p w:rsidR="00140FD0" w:rsidRPr="002A4951" w:rsidRDefault="00140FD0" w:rsidP="00F572F5">
            <w:pPr>
              <w:widowControl w:val="0"/>
              <w:autoSpaceDE w:val="0"/>
              <w:autoSpaceDN w:val="0"/>
              <w:rPr>
                <w:sz w:val="24"/>
                <w:szCs w:val="24"/>
              </w:rPr>
            </w:pPr>
          </w:p>
        </w:tc>
        <w:tc>
          <w:tcPr>
            <w:tcW w:w="3752" w:type="dxa"/>
          </w:tcPr>
          <w:p w:rsidR="00140FD0" w:rsidRPr="002A4951" w:rsidRDefault="00140FD0" w:rsidP="00F572F5">
            <w:pPr>
              <w:widowControl w:val="0"/>
              <w:autoSpaceDE w:val="0"/>
              <w:autoSpaceDN w:val="0"/>
              <w:rPr>
                <w:sz w:val="24"/>
                <w:szCs w:val="24"/>
              </w:rPr>
            </w:pPr>
          </w:p>
        </w:tc>
        <w:tc>
          <w:tcPr>
            <w:tcW w:w="2410" w:type="dxa"/>
          </w:tcPr>
          <w:p w:rsidR="00140FD0" w:rsidRPr="002A4951" w:rsidRDefault="00140FD0" w:rsidP="00F572F5">
            <w:pPr>
              <w:widowControl w:val="0"/>
              <w:autoSpaceDE w:val="0"/>
              <w:autoSpaceDN w:val="0"/>
              <w:rPr>
                <w:sz w:val="24"/>
                <w:szCs w:val="24"/>
              </w:rPr>
            </w:pPr>
          </w:p>
        </w:tc>
      </w:tr>
      <w:tr w:rsidR="00140FD0" w:rsidRPr="002A4951" w:rsidTr="00F572F5">
        <w:tc>
          <w:tcPr>
            <w:tcW w:w="624" w:type="dxa"/>
          </w:tcPr>
          <w:p w:rsidR="00140FD0" w:rsidRPr="002A4951" w:rsidRDefault="00140FD0" w:rsidP="00F572F5">
            <w:pPr>
              <w:widowControl w:val="0"/>
              <w:autoSpaceDE w:val="0"/>
              <w:autoSpaceDN w:val="0"/>
              <w:rPr>
                <w:sz w:val="24"/>
                <w:szCs w:val="24"/>
              </w:rPr>
            </w:pPr>
          </w:p>
        </w:tc>
        <w:tc>
          <w:tcPr>
            <w:tcW w:w="3057" w:type="dxa"/>
          </w:tcPr>
          <w:p w:rsidR="00140FD0" w:rsidRPr="002A4951" w:rsidRDefault="00140FD0" w:rsidP="00F572F5">
            <w:pPr>
              <w:widowControl w:val="0"/>
              <w:autoSpaceDE w:val="0"/>
              <w:autoSpaceDN w:val="0"/>
              <w:rPr>
                <w:sz w:val="24"/>
                <w:szCs w:val="24"/>
              </w:rPr>
            </w:pPr>
          </w:p>
        </w:tc>
        <w:tc>
          <w:tcPr>
            <w:tcW w:w="3752" w:type="dxa"/>
          </w:tcPr>
          <w:p w:rsidR="00140FD0" w:rsidRPr="002A4951" w:rsidRDefault="00140FD0" w:rsidP="00F572F5">
            <w:pPr>
              <w:widowControl w:val="0"/>
              <w:autoSpaceDE w:val="0"/>
              <w:autoSpaceDN w:val="0"/>
              <w:rPr>
                <w:sz w:val="24"/>
                <w:szCs w:val="24"/>
              </w:rPr>
            </w:pPr>
          </w:p>
        </w:tc>
        <w:tc>
          <w:tcPr>
            <w:tcW w:w="2410" w:type="dxa"/>
          </w:tcPr>
          <w:p w:rsidR="00140FD0" w:rsidRPr="002A4951" w:rsidRDefault="00140FD0" w:rsidP="00F572F5">
            <w:pPr>
              <w:widowControl w:val="0"/>
              <w:autoSpaceDE w:val="0"/>
              <w:autoSpaceDN w:val="0"/>
              <w:rPr>
                <w:sz w:val="24"/>
                <w:szCs w:val="24"/>
              </w:rPr>
            </w:pPr>
          </w:p>
        </w:tc>
      </w:tr>
      <w:tr w:rsidR="00140FD0" w:rsidRPr="002A4951" w:rsidTr="00F572F5">
        <w:tc>
          <w:tcPr>
            <w:tcW w:w="624" w:type="dxa"/>
          </w:tcPr>
          <w:p w:rsidR="00140FD0" w:rsidRPr="002A4951" w:rsidRDefault="00140FD0" w:rsidP="00F572F5">
            <w:pPr>
              <w:widowControl w:val="0"/>
              <w:autoSpaceDE w:val="0"/>
              <w:autoSpaceDN w:val="0"/>
              <w:rPr>
                <w:sz w:val="24"/>
                <w:szCs w:val="24"/>
              </w:rPr>
            </w:pPr>
          </w:p>
        </w:tc>
        <w:tc>
          <w:tcPr>
            <w:tcW w:w="3057" w:type="dxa"/>
          </w:tcPr>
          <w:p w:rsidR="00140FD0" w:rsidRPr="002A4951" w:rsidRDefault="00140FD0" w:rsidP="00F572F5">
            <w:pPr>
              <w:widowControl w:val="0"/>
              <w:autoSpaceDE w:val="0"/>
              <w:autoSpaceDN w:val="0"/>
              <w:rPr>
                <w:sz w:val="24"/>
                <w:szCs w:val="24"/>
              </w:rPr>
            </w:pPr>
            <w:r w:rsidRPr="002A4951">
              <w:rPr>
                <w:sz w:val="24"/>
                <w:szCs w:val="24"/>
              </w:rPr>
              <w:t>Всего</w:t>
            </w:r>
          </w:p>
        </w:tc>
        <w:tc>
          <w:tcPr>
            <w:tcW w:w="3752" w:type="dxa"/>
          </w:tcPr>
          <w:p w:rsidR="00140FD0" w:rsidRPr="002A4951" w:rsidRDefault="00140FD0" w:rsidP="00F572F5">
            <w:pPr>
              <w:widowControl w:val="0"/>
              <w:autoSpaceDE w:val="0"/>
              <w:autoSpaceDN w:val="0"/>
              <w:rPr>
                <w:sz w:val="24"/>
                <w:szCs w:val="24"/>
              </w:rPr>
            </w:pPr>
          </w:p>
        </w:tc>
        <w:tc>
          <w:tcPr>
            <w:tcW w:w="2410" w:type="dxa"/>
          </w:tcPr>
          <w:p w:rsidR="00140FD0" w:rsidRPr="002A4951" w:rsidRDefault="00140FD0" w:rsidP="00F572F5">
            <w:pPr>
              <w:widowControl w:val="0"/>
              <w:autoSpaceDE w:val="0"/>
              <w:autoSpaceDN w:val="0"/>
              <w:rPr>
                <w:sz w:val="24"/>
                <w:szCs w:val="24"/>
              </w:rPr>
            </w:pPr>
          </w:p>
        </w:tc>
      </w:tr>
    </w:tbl>
    <w:p w:rsidR="00140FD0" w:rsidRPr="002A4951" w:rsidRDefault="00140FD0" w:rsidP="00140FD0">
      <w:pPr>
        <w:widowControl w:val="0"/>
        <w:autoSpaceDE w:val="0"/>
        <w:autoSpaceDN w:val="0"/>
        <w:ind w:firstLine="540"/>
        <w:jc w:val="both"/>
        <w:rPr>
          <w:sz w:val="22"/>
          <w:szCs w:val="20"/>
        </w:rPr>
      </w:pPr>
    </w:p>
    <w:p w:rsidR="00140FD0" w:rsidRPr="002A4951" w:rsidRDefault="00140FD0" w:rsidP="00140FD0">
      <w:pPr>
        <w:widowControl w:val="0"/>
        <w:autoSpaceDE w:val="0"/>
        <w:autoSpaceDN w:val="0"/>
        <w:adjustRightInd w:val="0"/>
        <w:jc w:val="both"/>
        <w:rPr>
          <w:sz w:val="20"/>
          <w:szCs w:val="20"/>
        </w:rPr>
      </w:pPr>
      <w:r w:rsidRPr="002A4951">
        <w:rPr>
          <w:sz w:val="20"/>
          <w:szCs w:val="20"/>
        </w:rPr>
        <w:t>Руководитель учреждения ___________________________________________________</w:t>
      </w:r>
    </w:p>
    <w:p w:rsidR="00140FD0" w:rsidRPr="002A4951" w:rsidRDefault="00140FD0" w:rsidP="00140FD0">
      <w:pPr>
        <w:widowControl w:val="0"/>
        <w:autoSpaceDE w:val="0"/>
        <w:autoSpaceDN w:val="0"/>
        <w:adjustRightInd w:val="0"/>
        <w:jc w:val="both"/>
        <w:rPr>
          <w:sz w:val="20"/>
          <w:szCs w:val="20"/>
        </w:rPr>
      </w:pPr>
      <w:r w:rsidRPr="002A4951">
        <w:rPr>
          <w:sz w:val="20"/>
          <w:szCs w:val="20"/>
        </w:rPr>
        <w:t xml:space="preserve">                                                  (должность, подпись, расшифровка подписи)</w:t>
      </w:r>
    </w:p>
    <w:p w:rsidR="00140FD0" w:rsidRPr="002A4951" w:rsidRDefault="00140FD0" w:rsidP="00140FD0">
      <w:pPr>
        <w:widowControl w:val="0"/>
        <w:autoSpaceDE w:val="0"/>
        <w:autoSpaceDN w:val="0"/>
        <w:adjustRightInd w:val="0"/>
        <w:jc w:val="both"/>
        <w:rPr>
          <w:sz w:val="20"/>
          <w:szCs w:val="20"/>
        </w:rPr>
      </w:pPr>
      <w:r w:rsidRPr="002A4951">
        <w:rPr>
          <w:sz w:val="20"/>
          <w:szCs w:val="20"/>
        </w:rPr>
        <w:t>Главный бухгалтер учреждения ______________________________________________</w:t>
      </w:r>
    </w:p>
    <w:p w:rsidR="00140FD0" w:rsidRPr="002A4951" w:rsidRDefault="00140FD0" w:rsidP="00140FD0">
      <w:pPr>
        <w:widowControl w:val="0"/>
        <w:autoSpaceDE w:val="0"/>
        <w:autoSpaceDN w:val="0"/>
        <w:adjustRightInd w:val="0"/>
        <w:jc w:val="both"/>
        <w:rPr>
          <w:sz w:val="20"/>
          <w:szCs w:val="20"/>
        </w:rPr>
      </w:pPr>
      <w:r w:rsidRPr="002A4951">
        <w:rPr>
          <w:sz w:val="20"/>
          <w:szCs w:val="20"/>
        </w:rPr>
        <w:t xml:space="preserve">                                                            (подпись, расшифровка подписи)</w:t>
      </w:r>
    </w:p>
    <w:p w:rsidR="00140FD0" w:rsidRPr="002A4951" w:rsidRDefault="00140FD0" w:rsidP="00140FD0">
      <w:pPr>
        <w:widowControl w:val="0"/>
        <w:autoSpaceDE w:val="0"/>
        <w:autoSpaceDN w:val="0"/>
        <w:adjustRightInd w:val="0"/>
        <w:jc w:val="both"/>
        <w:rPr>
          <w:sz w:val="20"/>
          <w:szCs w:val="20"/>
        </w:rPr>
      </w:pPr>
      <w:r w:rsidRPr="002A4951">
        <w:rPr>
          <w:sz w:val="20"/>
          <w:szCs w:val="20"/>
        </w:rPr>
        <w:t>Ответственный исполнитель _________________________________________________</w:t>
      </w:r>
    </w:p>
    <w:p w:rsidR="00140FD0" w:rsidRPr="002A4951" w:rsidRDefault="00140FD0" w:rsidP="00140FD0">
      <w:pPr>
        <w:widowControl w:val="0"/>
        <w:autoSpaceDE w:val="0"/>
        <w:autoSpaceDN w:val="0"/>
        <w:adjustRightInd w:val="0"/>
        <w:jc w:val="both"/>
        <w:rPr>
          <w:sz w:val="20"/>
          <w:szCs w:val="20"/>
        </w:rPr>
      </w:pPr>
      <w:r w:rsidRPr="002A4951">
        <w:rPr>
          <w:sz w:val="20"/>
          <w:szCs w:val="20"/>
        </w:rPr>
        <w:t xml:space="preserve">                                                    (должность, подпись, расшифровка подписи, телефон)</w:t>
      </w:r>
    </w:p>
    <w:p w:rsidR="00140FD0" w:rsidRPr="002A4951" w:rsidRDefault="00140FD0" w:rsidP="00140FD0">
      <w:pPr>
        <w:widowControl w:val="0"/>
        <w:autoSpaceDE w:val="0"/>
        <w:autoSpaceDN w:val="0"/>
        <w:adjustRightInd w:val="0"/>
        <w:jc w:val="both"/>
        <w:rPr>
          <w:sz w:val="20"/>
          <w:szCs w:val="20"/>
        </w:rPr>
      </w:pPr>
      <w:r w:rsidRPr="002A4951">
        <w:rPr>
          <w:sz w:val="20"/>
          <w:szCs w:val="20"/>
        </w:rPr>
        <w:t>"__" _________ 20__ г.».</w:t>
      </w:r>
    </w:p>
    <w:p w:rsidR="00140FD0" w:rsidRDefault="00140FD0" w:rsidP="00140FD0">
      <w:pPr>
        <w:tabs>
          <w:tab w:val="left" w:pos="720"/>
        </w:tabs>
        <w:suppressAutoHyphens/>
        <w:ind w:left="5103"/>
        <w:jc w:val="right"/>
        <w:rPr>
          <w:szCs w:val="20"/>
        </w:rPr>
      </w:pPr>
    </w:p>
    <w:p w:rsidR="00140FD0" w:rsidRDefault="00140FD0" w:rsidP="00140FD0">
      <w:pPr>
        <w:tabs>
          <w:tab w:val="left" w:pos="720"/>
        </w:tabs>
        <w:suppressAutoHyphens/>
        <w:rPr>
          <w:szCs w:val="20"/>
        </w:rPr>
      </w:pPr>
    </w:p>
    <w:p w:rsidR="00140FD0" w:rsidRDefault="00140FD0" w:rsidP="00140FD0">
      <w:pPr>
        <w:tabs>
          <w:tab w:val="left" w:pos="720"/>
        </w:tabs>
        <w:suppressAutoHyphens/>
        <w:rPr>
          <w:szCs w:val="20"/>
        </w:rPr>
      </w:pPr>
    </w:p>
    <w:p w:rsidR="00B45492" w:rsidRDefault="00B45492" w:rsidP="00140FD0">
      <w:pPr>
        <w:tabs>
          <w:tab w:val="left" w:pos="720"/>
        </w:tabs>
        <w:suppressAutoHyphens/>
        <w:rPr>
          <w:szCs w:val="20"/>
        </w:rPr>
      </w:pPr>
    </w:p>
    <w:p w:rsidR="00B45492" w:rsidRDefault="00B45492" w:rsidP="00140FD0">
      <w:pPr>
        <w:tabs>
          <w:tab w:val="left" w:pos="720"/>
        </w:tabs>
        <w:suppressAutoHyphens/>
        <w:rPr>
          <w:szCs w:val="20"/>
        </w:rPr>
      </w:pPr>
    </w:p>
    <w:p w:rsidR="00B45492" w:rsidRDefault="00B45492" w:rsidP="00140FD0">
      <w:pPr>
        <w:tabs>
          <w:tab w:val="left" w:pos="720"/>
        </w:tabs>
        <w:suppressAutoHyphens/>
        <w:rPr>
          <w:szCs w:val="20"/>
        </w:rPr>
      </w:pPr>
    </w:p>
    <w:p w:rsidR="00B45492" w:rsidRDefault="00B45492" w:rsidP="00140FD0">
      <w:pPr>
        <w:tabs>
          <w:tab w:val="left" w:pos="720"/>
        </w:tabs>
        <w:suppressAutoHyphens/>
        <w:rPr>
          <w:szCs w:val="20"/>
        </w:rPr>
      </w:pPr>
    </w:p>
    <w:p w:rsidR="00B45492" w:rsidRDefault="00B45492" w:rsidP="00140FD0">
      <w:pPr>
        <w:tabs>
          <w:tab w:val="left" w:pos="720"/>
        </w:tabs>
        <w:suppressAutoHyphens/>
        <w:rPr>
          <w:szCs w:val="20"/>
        </w:rPr>
      </w:pPr>
    </w:p>
    <w:p w:rsidR="00B45492" w:rsidRDefault="00B45492" w:rsidP="00140FD0">
      <w:pPr>
        <w:tabs>
          <w:tab w:val="left" w:pos="720"/>
        </w:tabs>
        <w:suppressAutoHyphens/>
        <w:rPr>
          <w:szCs w:val="20"/>
        </w:rPr>
      </w:pPr>
    </w:p>
    <w:p w:rsidR="00B45492" w:rsidRDefault="00B45492" w:rsidP="00140FD0">
      <w:pPr>
        <w:tabs>
          <w:tab w:val="left" w:pos="720"/>
        </w:tabs>
        <w:suppressAutoHyphens/>
        <w:rPr>
          <w:szCs w:val="20"/>
        </w:rPr>
      </w:pPr>
    </w:p>
    <w:p w:rsidR="00B45492" w:rsidRDefault="00B45492" w:rsidP="00140FD0">
      <w:pPr>
        <w:tabs>
          <w:tab w:val="left" w:pos="720"/>
        </w:tabs>
        <w:suppressAutoHyphens/>
        <w:rPr>
          <w:szCs w:val="20"/>
        </w:rPr>
      </w:pPr>
    </w:p>
    <w:p w:rsidR="00F210AF" w:rsidRDefault="00F210AF" w:rsidP="00140FD0">
      <w:pPr>
        <w:tabs>
          <w:tab w:val="left" w:pos="720"/>
        </w:tabs>
        <w:suppressAutoHyphens/>
        <w:rPr>
          <w:szCs w:val="20"/>
        </w:rPr>
      </w:pPr>
    </w:p>
    <w:p w:rsidR="00140FD0" w:rsidRPr="002A4951" w:rsidRDefault="00140FD0" w:rsidP="00B45492">
      <w:pPr>
        <w:tabs>
          <w:tab w:val="left" w:pos="720"/>
        </w:tabs>
        <w:suppressAutoHyphens/>
        <w:ind w:left="5103"/>
        <w:jc w:val="both"/>
        <w:rPr>
          <w:szCs w:val="20"/>
        </w:rPr>
      </w:pPr>
      <w:r w:rsidRPr="008E46C4">
        <w:rPr>
          <w:szCs w:val="20"/>
        </w:rPr>
        <w:t>Приложение</w:t>
      </w:r>
      <w:r w:rsidR="00B45492">
        <w:rPr>
          <w:szCs w:val="20"/>
        </w:rPr>
        <w:t xml:space="preserve"> </w:t>
      </w:r>
      <w:r>
        <w:rPr>
          <w:szCs w:val="20"/>
        </w:rPr>
        <w:t xml:space="preserve">2 к муниципальной программе «Развитие образование в Нижневартовском районе» </w:t>
      </w:r>
    </w:p>
    <w:p w:rsidR="00140FD0" w:rsidRPr="002A4951" w:rsidRDefault="00140FD0" w:rsidP="00140FD0">
      <w:pPr>
        <w:tabs>
          <w:tab w:val="left" w:pos="720"/>
        </w:tabs>
        <w:suppressAutoHyphens/>
        <w:rPr>
          <w:szCs w:val="20"/>
        </w:rPr>
      </w:pPr>
    </w:p>
    <w:p w:rsidR="00140FD0" w:rsidRPr="002A4951" w:rsidRDefault="00140FD0" w:rsidP="00140FD0">
      <w:pPr>
        <w:keepNext/>
        <w:keepLines/>
        <w:spacing w:before="40"/>
        <w:jc w:val="center"/>
        <w:outlineLvl w:val="1"/>
        <w:rPr>
          <w:b/>
          <w:lang w:eastAsia="en-US"/>
        </w:rPr>
      </w:pPr>
      <w:r w:rsidRPr="002A4951">
        <w:rPr>
          <w:b/>
          <w:lang w:eastAsia="en-US"/>
        </w:rPr>
        <w:t>Порядок</w:t>
      </w:r>
    </w:p>
    <w:p w:rsidR="00B45492" w:rsidRDefault="00140FD0" w:rsidP="00140FD0">
      <w:pPr>
        <w:keepNext/>
        <w:keepLines/>
        <w:spacing w:before="40"/>
        <w:jc w:val="center"/>
        <w:outlineLvl w:val="1"/>
        <w:rPr>
          <w:b/>
          <w:lang w:eastAsia="en-US"/>
        </w:rPr>
      </w:pPr>
      <w:r w:rsidRPr="002A4951">
        <w:rPr>
          <w:b/>
          <w:lang w:eastAsia="en-US"/>
        </w:rPr>
        <w:t>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w:t>
      </w:r>
      <w:r w:rsidRPr="002A4951">
        <w:rPr>
          <w:lang w:eastAsia="en-US"/>
        </w:rPr>
        <w:t xml:space="preserve"> </w:t>
      </w:r>
      <w:r w:rsidRPr="002A4951">
        <w:rPr>
          <w:b/>
          <w:lang w:eastAsia="en-US"/>
        </w:rPr>
        <w:t xml:space="preserve">подведомственным управлению образования и молодежной политики администрации района, на иные цели в соответствии с абзацем вторым пункта 1 статьи 78.1 Бюджетного кодекса Российской Федерации </w:t>
      </w:r>
    </w:p>
    <w:p w:rsidR="00140FD0" w:rsidRPr="0097152E" w:rsidRDefault="00140FD0" w:rsidP="00140FD0">
      <w:pPr>
        <w:keepNext/>
        <w:keepLines/>
        <w:spacing w:before="40"/>
        <w:jc w:val="center"/>
        <w:outlineLvl w:val="1"/>
        <w:rPr>
          <w:b/>
          <w:lang w:eastAsia="en-US"/>
        </w:rPr>
      </w:pPr>
      <w:r w:rsidRPr="002A4951">
        <w:rPr>
          <w:rFonts w:eastAsia="Calibri"/>
          <w:lang w:eastAsia="en-US"/>
        </w:rPr>
        <w:t>(далее – Порядок)</w:t>
      </w:r>
    </w:p>
    <w:p w:rsidR="00140FD0" w:rsidRPr="002A4951" w:rsidRDefault="00140FD0" w:rsidP="00140FD0">
      <w:pPr>
        <w:keepNext/>
        <w:keepLines/>
        <w:spacing w:before="40"/>
        <w:jc w:val="center"/>
        <w:outlineLvl w:val="1"/>
        <w:rPr>
          <w:rFonts w:ascii="Calibri" w:eastAsia="Calibri" w:hAnsi="Calibri"/>
          <w:sz w:val="22"/>
          <w:szCs w:val="22"/>
          <w:lang w:eastAsia="en-US"/>
        </w:rPr>
      </w:pPr>
    </w:p>
    <w:p w:rsidR="00140FD0" w:rsidRPr="002A4951" w:rsidRDefault="00B45492" w:rsidP="00B45492">
      <w:pPr>
        <w:widowControl w:val="0"/>
        <w:autoSpaceDE w:val="0"/>
        <w:autoSpaceDN w:val="0"/>
        <w:spacing w:after="200" w:line="276" w:lineRule="auto"/>
        <w:ind w:left="142"/>
        <w:jc w:val="center"/>
        <w:rPr>
          <w:b/>
        </w:rPr>
      </w:pPr>
      <w:r>
        <w:rPr>
          <w:b/>
          <w:lang w:val="en-US"/>
        </w:rPr>
        <w:t>I</w:t>
      </w:r>
      <w:r>
        <w:rPr>
          <w:b/>
        </w:rPr>
        <w:t>.</w:t>
      </w:r>
      <w:r w:rsidRPr="00B45492">
        <w:rPr>
          <w:b/>
        </w:rPr>
        <w:t xml:space="preserve"> </w:t>
      </w:r>
      <w:r w:rsidR="00140FD0" w:rsidRPr="002A4951">
        <w:rPr>
          <w:b/>
        </w:rPr>
        <w:t>Общие положения о предоставлении субсидий</w:t>
      </w:r>
    </w:p>
    <w:p w:rsidR="00140FD0" w:rsidRPr="002A4951" w:rsidRDefault="00140FD0" w:rsidP="00140FD0">
      <w:pPr>
        <w:widowControl w:val="0"/>
        <w:autoSpaceDE w:val="0"/>
        <w:autoSpaceDN w:val="0"/>
        <w:ind w:firstLine="709"/>
        <w:jc w:val="both"/>
      </w:pPr>
      <w:r w:rsidRPr="002A4951">
        <w:t xml:space="preserve">1.1. </w:t>
      </w:r>
      <w:r w:rsidRPr="002A4951">
        <w:rPr>
          <w:rFonts w:eastAsia="BatangChe"/>
        </w:rPr>
        <w:t>Настоящий Порядок разработан в соответствии</w:t>
      </w:r>
      <w:r w:rsidRPr="002A4951">
        <w:rPr>
          <w:spacing w:val="2"/>
        </w:rPr>
        <w:t xml:space="preserve"> с абзацем вторым пункта 1 статьи 78.1  </w:t>
      </w:r>
      <w:hyperlink r:id="rId13" w:history="1">
        <w:r w:rsidRPr="002A4951">
          <w:rPr>
            <w:spacing w:val="2"/>
          </w:rPr>
          <w:t>Бюджетного кодекса Российской Федерации</w:t>
        </w:r>
      </w:hyperlink>
      <w:r w:rsidRPr="002A4951">
        <w:rPr>
          <w:spacing w:val="2"/>
        </w:rPr>
        <w:t>, </w:t>
      </w:r>
      <w:hyperlink r:id="rId14" w:history="1">
        <w:r w:rsidRPr="002A4951">
          <w:rPr>
            <w:spacing w:val="2"/>
          </w:rPr>
          <w:t>постановлением Правительства Российской Федерации                              от 22.02.2020 № 203 «Об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w:t>
        </w:r>
      </w:hyperlink>
      <w:r w:rsidRPr="002A4951">
        <w:rPr>
          <w:spacing w:val="2"/>
        </w:rPr>
        <w:t xml:space="preserve"> </w:t>
      </w:r>
      <w:r w:rsidRPr="002A4951">
        <w:t xml:space="preserve">и устанавливает порядок предоставления из бюджета Нижневартовского района (далее – бюджет района) субсидий на иные цели муниципальным бюджетным и </w:t>
      </w:r>
      <w:r w:rsidRPr="002A4951">
        <w:rPr>
          <w:rFonts w:ascii="Calibri" w:hAnsi="Calibri" w:cs="Calibri"/>
          <w:sz w:val="22"/>
          <w:szCs w:val="20"/>
        </w:rPr>
        <w:t xml:space="preserve"> </w:t>
      </w:r>
      <w:r w:rsidRPr="002A4951">
        <w:t xml:space="preserve">автономным учреждениям района (далее </w:t>
      </w:r>
      <w:r w:rsidRPr="002A4951">
        <w:rPr>
          <w:rFonts w:ascii="Cambria Math" w:hAnsi="Cambria Math" w:cs="Cambria Math"/>
        </w:rPr>
        <w:t>‒</w:t>
      </w:r>
      <w:r w:rsidRPr="002A4951">
        <w:t xml:space="preserve"> учреждения), в отношении которых управление образования и молодежной политики администрации района осуществляет отдельные функции                                    и полномочия учредителя (далее соответственно – Управление, учреждение, субсидии).</w:t>
      </w:r>
    </w:p>
    <w:p w:rsidR="00140FD0" w:rsidRPr="002A4951" w:rsidRDefault="00140FD0" w:rsidP="00140FD0">
      <w:pPr>
        <w:widowControl w:val="0"/>
        <w:autoSpaceDE w:val="0"/>
        <w:autoSpaceDN w:val="0"/>
        <w:ind w:firstLine="709"/>
        <w:jc w:val="both"/>
      </w:pPr>
      <w:r w:rsidRPr="002A4951">
        <w:t>1.2.</w:t>
      </w:r>
      <w:r w:rsidRPr="002A4951">
        <w:tab/>
        <w:t>Предоставление субсидий учреждению осуществляет администрация района, действующая через Управление в пределах бюджетных ассигнований, предусмотренных решением о бюджете на соответствующий финансовый год и на плановый период, и лимитов бюджетных обязательств, доведенных Управлению, как главному распорядителю и получателю средств бюджета района на предоставление субсидий на соответствующий финансовый год и плановый период.</w:t>
      </w:r>
    </w:p>
    <w:p w:rsidR="00140FD0" w:rsidRPr="002A4951" w:rsidRDefault="00140FD0" w:rsidP="00140FD0">
      <w:pPr>
        <w:widowControl w:val="0"/>
        <w:autoSpaceDE w:val="0"/>
        <w:autoSpaceDN w:val="0"/>
        <w:ind w:firstLine="709"/>
        <w:jc w:val="both"/>
      </w:pPr>
      <w:r w:rsidRPr="002A4951">
        <w:t xml:space="preserve">1.3. Субсидии предоставляются учреждению на цели, не связанные                             с финансовым обеспечением выполнения учреждением муниципального задания на оказание муниципальных услуг (выполнения работ). </w:t>
      </w:r>
    </w:p>
    <w:p w:rsidR="00140FD0" w:rsidRPr="002A4951" w:rsidRDefault="00140FD0" w:rsidP="00140FD0">
      <w:pPr>
        <w:widowControl w:val="0"/>
        <w:autoSpaceDE w:val="0"/>
        <w:autoSpaceDN w:val="0"/>
        <w:ind w:firstLine="709"/>
        <w:jc w:val="both"/>
        <w:rPr>
          <w:rFonts w:eastAsia="Calibri"/>
          <w:lang w:eastAsia="en-US"/>
        </w:rPr>
      </w:pPr>
      <w:r w:rsidRPr="002A4951">
        <w:rPr>
          <w:spacing w:val="2"/>
        </w:rPr>
        <w:t>1.4. Целью предоставления субсидии является</w:t>
      </w:r>
      <w:r w:rsidRPr="002A4951">
        <w:t xml:space="preserve"> </w:t>
      </w:r>
      <w:r w:rsidRPr="002A4951">
        <w:rPr>
          <w:rFonts w:eastAsia="Calibri"/>
          <w:lang w:eastAsia="en-US"/>
        </w:rPr>
        <w:t>возмещении затрат, связанных с оказанием образовательных услуг по реализации дополнительных общеобразовательных общеразвивающих программ в рамках системы персонифицированного финансирования дополнительного образования детей                     в Нижневартовском районе (далее – ПФДО).</w:t>
      </w:r>
    </w:p>
    <w:p w:rsidR="00140FD0" w:rsidRPr="002A4951" w:rsidRDefault="00140FD0" w:rsidP="00140FD0">
      <w:pPr>
        <w:widowControl w:val="0"/>
        <w:autoSpaceDE w:val="0"/>
        <w:autoSpaceDN w:val="0"/>
        <w:ind w:firstLine="709"/>
        <w:jc w:val="both"/>
      </w:pPr>
      <w:r w:rsidRPr="002A4951">
        <w:rPr>
          <w:rFonts w:eastAsia="Calibri"/>
          <w:lang w:eastAsia="en-US"/>
        </w:rPr>
        <w:t xml:space="preserve">1.5. </w:t>
      </w:r>
      <w:r w:rsidRPr="002A4951">
        <w:t>В соответствии с пунктом 9 постановления Правительства Российской Федерации от 22.02.2020 № 203 «</w:t>
      </w:r>
      <w:r w:rsidR="00B45492">
        <w:t xml:space="preserve">Об общих требованиях </w:t>
      </w:r>
      <w:r w:rsidRPr="002A4951">
        <w:t xml:space="preserve">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 для достижения цели предоставления субсидии предусматривается последующее предоставление Учреждением средств иным лицам (поставщикам образовательных услуг). </w:t>
      </w:r>
    </w:p>
    <w:p w:rsidR="00140FD0" w:rsidRPr="002A4951" w:rsidRDefault="00140FD0" w:rsidP="00140FD0">
      <w:pPr>
        <w:jc w:val="both"/>
        <w:rPr>
          <w:rFonts w:eastAsia="Calibri"/>
          <w:lang w:eastAsia="en-US"/>
        </w:rPr>
      </w:pPr>
    </w:p>
    <w:p w:rsidR="00140FD0" w:rsidRPr="002A4951" w:rsidRDefault="00140FD0" w:rsidP="00140FD0">
      <w:pPr>
        <w:widowControl w:val="0"/>
        <w:autoSpaceDE w:val="0"/>
        <w:autoSpaceDN w:val="0"/>
        <w:ind w:firstLine="709"/>
        <w:jc w:val="center"/>
        <w:outlineLvl w:val="1"/>
        <w:rPr>
          <w:b/>
        </w:rPr>
      </w:pPr>
      <w:r w:rsidRPr="002A4951">
        <w:rPr>
          <w:b/>
        </w:rPr>
        <w:t>II. Условия и порядок предоставления субсидий</w:t>
      </w:r>
    </w:p>
    <w:p w:rsidR="00140FD0" w:rsidRPr="002A4951" w:rsidRDefault="00140FD0" w:rsidP="00140FD0">
      <w:pPr>
        <w:widowControl w:val="0"/>
        <w:autoSpaceDE w:val="0"/>
        <w:autoSpaceDN w:val="0"/>
        <w:ind w:firstLine="709"/>
        <w:jc w:val="both"/>
      </w:pPr>
    </w:p>
    <w:p w:rsidR="00140FD0" w:rsidRPr="002A4951" w:rsidRDefault="00140FD0" w:rsidP="00140FD0">
      <w:pPr>
        <w:widowControl w:val="0"/>
        <w:autoSpaceDE w:val="0"/>
        <w:autoSpaceDN w:val="0"/>
        <w:ind w:firstLine="709"/>
        <w:jc w:val="both"/>
      </w:pPr>
      <w:r w:rsidRPr="002A4951">
        <w:t xml:space="preserve">2.1. Для получения субсидий, указанных в </w:t>
      </w:r>
      <w:hyperlink w:anchor="P59" w:history="1">
        <w:r w:rsidRPr="002A4951">
          <w:t>пункте 1.</w:t>
        </w:r>
      </w:hyperlink>
      <w:r w:rsidRPr="002A4951">
        <w:t>4 Порядка, учреждение направляет Управлению следующие документы:</w:t>
      </w:r>
    </w:p>
    <w:p w:rsidR="00140FD0" w:rsidRPr="002A4951" w:rsidRDefault="00140FD0" w:rsidP="00140FD0">
      <w:pPr>
        <w:shd w:val="clear" w:color="auto" w:fill="FFFFFF"/>
        <w:ind w:firstLine="709"/>
        <w:jc w:val="both"/>
        <w:textAlignment w:val="baseline"/>
      </w:pPr>
      <w:r w:rsidRPr="002A4951">
        <w:t>заявку на получение субсидии согласно приложению 1 к настоящему Порядку;</w:t>
      </w:r>
    </w:p>
    <w:p w:rsidR="00140FD0" w:rsidRPr="002A4951" w:rsidRDefault="00140FD0" w:rsidP="00140FD0">
      <w:pPr>
        <w:shd w:val="clear" w:color="auto" w:fill="FFFFFF"/>
        <w:ind w:firstLine="709"/>
        <w:jc w:val="both"/>
        <w:textAlignment w:val="baseline"/>
        <w:rPr>
          <w:rFonts w:eastAsia="Calibri"/>
          <w:lang w:eastAsia="en-US"/>
        </w:rPr>
      </w:pPr>
      <w:r w:rsidRPr="002A4951">
        <w:rPr>
          <w:rFonts w:eastAsia="Calibri"/>
          <w:lang w:eastAsia="en-US"/>
        </w:rPr>
        <w:t xml:space="preserve">пояснительную записку с обоснованием необходимости предоставления субсидии, включая расчет-обоснование сумм субсидий; </w:t>
      </w:r>
    </w:p>
    <w:p w:rsidR="00140FD0" w:rsidRPr="002A4951" w:rsidRDefault="00140FD0" w:rsidP="00140FD0">
      <w:pPr>
        <w:shd w:val="clear" w:color="auto" w:fill="FFFFFF"/>
        <w:ind w:firstLine="709"/>
        <w:jc w:val="both"/>
        <w:textAlignment w:val="baseline"/>
        <w:rPr>
          <w:rFonts w:eastAsia="Calibri"/>
          <w:lang w:eastAsia="en-US"/>
        </w:rPr>
      </w:pPr>
      <w:r w:rsidRPr="002A4951">
        <w:rPr>
          <w:rFonts w:eastAsia="Calibri"/>
          <w:lang w:eastAsia="en-US"/>
        </w:rPr>
        <w:t>смету расходов с приложением расчета объема субсидии;</w:t>
      </w:r>
    </w:p>
    <w:p w:rsidR="00140FD0" w:rsidRPr="002A4951" w:rsidRDefault="00140FD0" w:rsidP="00140FD0">
      <w:pPr>
        <w:widowControl w:val="0"/>
        <w:numPr>
          <w:ilvl w:val="1"/>
          <w:numId w:val="28"/>
        </w:numPr>
        <w:ind w:left="0" w:firstLine="709"/>
        <w:jc w:val="both"/>
      </w:pPr>
      <w:r w:rsidRPr="002A4951">
        <w:t>Документы, указанные в пункте 2.1 Порядка, представляются учреждением в Управление в следующие сроки:</w:t>
      </w:r>
    </w:p>
    <w:p w:rsidR="00140FD0" w:rsidRPr="002A4951" w:rsidRDefault="00140FD0" w:rsidP="00140FD0">
      <w:pPr>
        <w:widowControl w:val="0"/>
        <w:numPr>
          <w:ilvl w:val="2"/>
          <w:numId w:val="28"/>
        </w:numPr>
        <w:ind w:left="0" w:firstLine="709"/>
        <w:jc w:val="both"/>
      </w:pPr>
      <w:r w:rsidRPr="002A4951">
        <w:t>При планировании бюджета района на очередной финансовый год          и на плановый период – не позднее 1 июня  текущего финансового года;</w:t>
      </w:r>
    </w:p>
    <w:p w:rsidR="00140FD0" w:rsidRPr="002A4951" w:rsidRDefault="00140FD0" w:rsidP="00140FD0">
      <w:pPr>
        <w:widowControl w:val="0"/>
        <w:numPr>
          <w:ilvl w:val="2"/>
          <w:numId w:val="28"/>
        </w:numPr>
        <w:ind w:left="0" w:firstLine="709"/>
        <w:jc w:val="both"/>
      </w:pPr>
      <w:r w:rsidRPr="002A4951">
        <w:t>При необходимости в текущем финансовом году предоставления новой субсидии, в случае увеличения либо уменьшения объема субсидии –                        в течение финансового года.</w:t>
      </w:r>
    </w:p>
    <w:p w:rsidR="00140FD0" w:rsidRPr="002A4951" w:rsidRDefault="00140FD0" w:rsidP="00140FD0">
      <w:pPr>
        <w:widowControl w:val="0"/>
        <w:autoSpaceDE w:val="0"/>
        <w:autoSpaceDN w:val="0"/>
        <w:ind w:firstLine="709"/>
        <w:jc w:val="both"/>
      </w:pPr>
      <w:r w:rsidRPr="002A4951">
        <w:t>2.3. Документы подписываются руководителем учреждения (уполномоченным им лицом) и направляются в Управление для принятия решения о предоставлении субсидии.</w:t>
      </w:r>
    </w:p>
    <w:p w:rsidR="00140FD0" w:rsidRPr="002A4951" w:rsidRDefault="00140FD0" w:rsidP="00140FD0">
      <w:pPr>
        <w:widowControl w:val="0"/>
        <w:autoSpaceDE w:val="0"/>
        <w:autoSpaceDN w:val="0"/>
        <w:ind w:firstLine="709"/>
        <w:jc w:val="both"/>
      </w:pPr>
      <w:r w:rsidRPr="002A4951">
        <w:t>2.4. Рассмотрение документов, указанных в пункте 2.1 Порядка, осуществляется Управлением в течение 15 рабочих дней с даты предоставления документов учреждением.</w:t>
      </w:r>
    </w:p>
    <w:p w:rsidR="00140FD0" w:rsidRPr="002A4951" w:rsidRDefault="00140FD0" w:rsidP="00140FD0">
      <w:pPr>
        <w:widowControl w:val="0"/>
        <w:autoSpaceDE w:val="0"/>
        <w:autoSpaceDN w:val="0"/>
        <w:ind w:firstLine="709"/>
        <w:jc w:val="both"/>
      </w:pPr>
      <w:r w:rsidRPr="002A4951">
        <w:t>2.5. Основанием для отказа учреждению в предоставлении субсидии является:</w:t>
      </w:r>
    </w:p>
    <w:p w:rsidR="00140FD0" w:rsidRPr="002A4951" w:rsidRDefault="00140FD0" w:rsidP="00140FD0">
      <w:pPr>
        <w:widowControl w:val="0"/>
        <w:ind w:firstLine="708"/>
        <w:jc w:val="both"/>
      </w:pPr>
      <w:r w:rsidRPr="002A4951">
        <w:t>2.5.1. Непредставление (предоставление не в полном объеме) документов, указанных в пункте 2.1.</w:t>
      </w:r>
    </w:p>
    <w:p w:rsidR="00140FD0" w:rsidRPr="002A4951" w:rsidRDefault="00140FD0" w:rsidP="00140FD0">
      <w:pPr>
        <w:widowControl w:val="0"/>
        <w:ind w:firstLine="708"/>
        <w:jc w:val="both"/>
      </w:pPr>
      <w:r w:rsidRPr="002A4951">
        <w:t>2.5.2. Недостоверность информации, содержащейся в документах, предоставляемых учреждением;</w:t>
      </w:r>
    </w:p>
    <w:p w:rsidR="00140FD0" w:rsidRPr="002A4951" w:rsidRDefault="00140FD0" w:rsidP="00140FD0">
      <w:pPr>
        <w:widowControl w:val="0"/>
        <w:ind w:firstLine="709"/>
        <w:jc w:val="both"/>
      </w:pPr>
      <w:r w:rsidRPr="002A4951">
        <w:t>2.5.3. Нарушение сроков, установленных пунктом 2.2.1 настоящего Порядка.</w:t>
      </w:r>
    </w:p>
    <w:p w:rsidR="00140FD0" w:rsidRPr="002A4951" w:rsidRDefault="00140FD0" w:rsidP="00140FD0">
      <w:pPr>
        <w:widowControl w:val="0"/>
        <w:ind w:firstLine="709"/>
        <w:jc w:val="both"/>
      </w:pPr>
      <w:r w:rsidRPr="002A4951">
        <w:t>2.6. По результатам рассмотрения представленных учреждением документов, в случае отсутствия оснований для отказа, предусмотренных пунктом 2.5 Порядка, Управление принимает решение о предоставлении субсидии учреждению путем подготовки проекта соглашения о порядке и условиях предоставления субсидии из бюджета района бюджетным и автономным учреждениям на иные цели в соответствии с абзацем вторым пункта 1 статьи 78.1 Бюджетного кодекса Российской Федерации (далее – соглашение) в соответствии с Типовой формой, утвержденной департаментом финансов администрации района, и направляет его для подписания муниципальному учреждению.</w:t>
      </w:r>
    </w:p>
    <w:p w:rsidR="00140FD0" w:rsidRPr="002A4951" w:rsidRDefault="00140FD0" w:rsidP="00140FD0">
      <w:pPr>
        <w:widowControl w:val="0"/>
        <w:ind w:firstLine="709"/>
        <w:jc w:val="both"/>
      </w:pPr>
      <w:r w:rsidRPr="002A4951">
        <w:t>Дополнительное соглашение к соглашению, дополнительное соглашение о расторжении соглашения также заключается в соответствии с типовой формой, утвержденной приказом департамента финансов администрации района.</w:t>
      </w:r>
    </w:p>
    <w:p w:rsidR="00140FD0" w:rsidRPr="002A4951" w:rsidRDefault="00140FD0" w:rsidP="00140FD0">
      <w:pPr>
        <w:widowControl w:val="0"/>
        <w:ind w:firstLine="708"/>
        <w:jc w:val="both"/>
      </w:pPr>
      <w:r w:rsidRPr="002A4951">
        <w:t>2.7. Объем субсидии определяется в соответствии с документами, указанными в пункте 2.1 Порядка, которые подтверждают потребность учреждения в запрашиваемой субсидии.</w:t>
      </w:r>
    </w:p>
    <w:p w:rsidR="00140FD0" w:rsidRPr="002A4951" w:rsidRDefault="00140FD0" w:rsidP="00140FD0">
      <w:pPr>
        <w:widowControl w:val="0"/>
        <w:ind w:firstLine="709"/>
        <w:jc w:val="both"/>
      </w:pPr>
      <w:r w:rsidRPr="002A4951">
        <w:t>2.8. Предоставление субсидии учреждению осуществляется на основании соглашения, заключенного между Управлением и учреждением.</w:t>
      </w:r>
    </w:p>
    <w:p w:rsidR="00140FD0" w:rsidRPr="002A4951" w:rsidRDefault="00140FD0" w:rsidP="00140FD0">
      <w:pPr>
        <w:widowControl w:val="0"/>
        <w:ind w:firstLine="709"/>
        <w:jc w:val="both"/>
      </w:pPr>
      <w:r w:rsidRPr="002A4951">
        <w:t>2.9. Соглашение заключается в течение 10 рабочих дней с даты доведения Управлению показателей сводной бюджетной росписи бюджета района.</w:t>
      </w:r>
    </w:p>
    <w:p w:rsidR="00140FD0" w:rsidRPr="002A4951" w:rsidRDefault="00140FD0" w:rsidP="00140FD0">
      <w:pPr>
        <w:widowControl w:val="0"/>
        <w:ind w:firstLine="709"/>
        <w:jc w:val="both"/>
      </w:pPr>
      <w:r w:rsidRPr="002A4951">
        <w:t>2.10. В Соглашении указываются:</w:t>
      </w:r>
    </w:p>
    <w:p w:rsidR="00140FD0" w:rsidRPr="002A4951" w:rsidRDefault="00140FD0" w:rsidP="00140FD0">
      <w:pPr>
        <w:widowControl w:val="0"/>
        <w:ind w:firstLine="709"/>
        <w:jc w:val="both"/>
      </w:pPr>
      <w:r w:rsidRPr="002A4951">
        <w:t>2.10.1. Цели предоставления субсидии.</w:t>
      </w:r>
    </w:p>
    <w:p w:rsidR="00140FD0" w:rsidRPr="002A4951" w:rsidRDefault="00140FD0" w:rsidP="00140FD0">
      <w:pPr>
        <w:widowControl w:val="0"/>
        <w:ind w:firstLine="709"/>
        <w:jc w:val="both"/>
      </w:pPr>
      <w:r w:rsidRPr="002A4951">
        <w:t>2.10.2. Значения результатов предоставления субсидии.</w:t>
      </w:r>
    </w:p>
    <w:p w:rsidR="00140FD0" w:rsidRPr="002A4951" w:rsidRDefault="00140FD0" w:rsidP="00140FD0">
      <w:pPr>
        <w:widowControl w:val="0"/>
        <w:ind w:firstLine="709"/>
        <w:jc w:val="both"/>
      </w:pPr>
      <w:r w:rsidRPr="002A4951">
        <w:t>2.10.3. Размер субсидии.</w:t>
      </w:r>
    </w:p>
    <w:p w:rsidR="00140FD0" w:rsidRPr="002A4951" w:rsidRDefault="00140FD0" w:rsidP="00140FD0">
      <w:pPr>
        <w:widowControl w:val="0"/>
        <w:ind w:firstLine="709"/>
        <w:jc w:val="both"/>
      </w:pPr>
      <w:r w:rsidRPr="002A4951">
        <w:t>2.10.4. Сроки (график) перечисления субсидии.</w:t>
      </w:r>
    </w:p>
    <w:p w:rsidR="00140FD0" w:rsidRPr="002A4951" w:rsidRDefault="00140FD0" w:rsidP="00140FD0">
      <w:pPr>
        <w:widowControl w:val="0"/>
        <w:ind w:firstLine="709"/>
        <w:jc w:val="both"/>
      </w:pPr>
      <w:r w:rsidRPr="002A4951">
        <w:t>2.10.5. Сроки представления отчетности.</w:t>
      </w:r>
    </w:p>
    <w:p w:rsidR="00140FD0" w:rsidRPr="002A4951" w:rsidRDefault="00140FD0" w:rsidP="00140FD0">
      <w:pPr>
        <w:widowControl w:val="0"/>
        <w:ind w:firstLine="709"/>
        <w:jc w:val="both"/>
      </w:pPr>
      <w:r w:rsidRPr="002A4951">
        <w:t>2.10.6 Порядок и сроки возврата сумм субсидии в случае несоблюдения учреждением целей, условий и порядка предоставления суб</w:t>
      </w:r>
      <w:r w:rsidR="00745D6E">
        <w:t>сидии, определенных соглашением.</w:t>
      </w:r>
    </w:p>
    <w:p w:rsidR="00140FD0" w:rsidRPr="002A4951" w:rsidRDefault="00140FD0" w:rsidP="00140FD0">
      <w:pPr>
        <w:widowControl w:val="0"/>
        <w:ind w:firstLine="709"/>
        <w:jc w:val="both"/>
      </w:pPr>
      <w:r w:rsidRPr="002A4951">
        <w:t>2.10.7. Основания и порядок внесения изменений в соглашение, в том числе в случае уменьшения Управлению как получателю бюджетных средств ранее доведенных лимитов бюджетных обязател</w:t>
      </w:r>
      <w:r w:rsidR="00745D6E">
        <w:t>ьств на предоставление субсидии.</w:t>
      </w:r>
    </w:p>
    <w:p w:rsidR="00140FD0" w:rsidRPr="002A4951" w:rsidRDefault="00140FD0" w:rsidP="00140FD0">
      <w:pPr>
        <w:widowControl w:val="0"/>
        <w:ind w:firstLine="709"/>
        <w:jc w:val="both"/>
      </w:pPr>
      <w:r w:rsidRPr="002A4951">
        <w:t>2.10.8. Основания для досрочного прекращения соглашения по решению Управления в одностороннем порядке, в том числе в связи с:</w:t>
      </w:r>
    </w:p>
    <w:p w:rsidR="00140FD0" w:rsidRPr="002A4951" w:rsidRDefault="00140FD0" w:rsidP="00140FD0">
      <w:pPr>
        <w:widowControl w:val="0"/>
        <w:ind w:firstLine="709"/>
        <w:jc w:val="both"/>
      </w:pPr>
      <w:r w:rsidRPr="002A4951">
        <w:t>реорганизацией или ликвидацией учреждения;</w:t>
      </w:r>
    </w:p>
    <w:p w:rsidR="00140FD0" w:rsidRPr="002A4951" w:rsidRDefault="00140FD0" w:rsidP="00140FD0">
      <w:pPr>
        <w:widowControl w:val="0"/>
        <w:ind w:firstLine="709"/>
        <w:jc w:val="both"/>
      </w:pPr>
      <w:r w:rsidRPr="002A4951">
        <w:t>нарушением учреждением целей и условий предоставления субсидии, установленных правовым актом и (или) соглашением;</w:t>
      </w:r>
    </w:p>
    <w:p w:rsidR="00140FD0" w:rsidRPr="002A4951" w:rsidRDefault="00140FD0" w:rsidP="00140FD0">
      <w:pPr>
        <w:widowControl w:val="0"/>
        <w:ind w:firstLine="709"/>
        <w:jc w:val="both"/>
      </w:pPr>
      <w:r w:rsidRPr="002A4951">
        <w:t>запрет на расторжение соглашения учреждением в одностороннем порядке;</w:t>
      </w:r>
    </w:p>
    <w:p w:rsidR="00140FD0" w:rsidRPr="002A4951" w:rsidRDefault="00140FD0" w:rsidP="00140FD0">
      <w:pPr>
        <w:widowControl w:val="0"/>
        <w:ind w:firstLine="709"/>
        <w:jc w:val="both"/>
      </w:pPr>
      <w:r w:rsidRPr="002A4951">
        <w:t>иные положения (при необходимости).</w:t>
      </w:r>
    </w:p>
    <w:p w:rsidR="00140FD0" w:rsidRPr="002A4951" w:rsidRDefault="00140FD0" w:rsidP="00140FD0">
      <w:pPr>
        <w:widowControl w:val="0"/>
        <w:ind w:firstLine="709"/>
        <w:jc w:val="both"/>
      </w:pPr>
      <w:r w:rsidRPr="002A4951">
        <w:t>2.10.9. О проверках органа муниципального финансового контроля и главного распорядителя бюджетных средств. Согласие на осуществление Управлением и органом муниципального финансового контроля проверки соблюдения условий, целей и порядка на предоставления субсидий.</w:t>
      </w:r>
    </w:p>
    <w:p w:rsidR="00140FD0" w:rsidRPr="002A4951" w:rsidRDefault="00140FD0" w:rsidP="00140FD0">
      <w:pPr>
        <w:widowControl w:val="0"/>
        <w:ind w:firstLine="709"/>
        <w:jc w:val="both"/>
      </w:pPr>
      <w:r w:rsidRPr="002A4951">
        <w:t>2.10.10. При предоставлении Учреждением средств иным лицам (поставщикам образовательных услуг) в договоре предусматриваются условия по направлению использования предоставленных средств, формы и сроки отчетности, согласие на проведение проверок органами муниципального финансового контроля и главным распорядителем бюджетных средств соблюдения целей и условий предоставления средств.</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2.11. Предоставление субсидии осуществляется при условии соблюдения учреждением на 1-е число месяца, предшествующего месяцу, в котором планируется заключение соглашения о предоставлении субсидии, следующих требований:</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отсутствие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за исключением случаев предоставления субсидии на осуществление мероприятий по реорганизации или ликвидации учреждения,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 а также иных случаев, установленных муниципальными правовыми актами администрации района.</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Для заключения соглашения учреждение на 1-е число месяца, предшествующего месяцу принятия решения о предоставлении субсидии, представляет справку о соответствии организации требованиям, установленным абзацем вторым настоящего пункта, подписанную руководителем и главным бухгалтером организации.</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2.12. Перечисление субсидии осуществляется в пределах суммы, необходимой для оплаты денежных обязательств по расходам учреждения (в размере фактической потребности), источником финансового обеспечения которых являются средства субсидии.</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2.13. Для перечисления субсидии учреждение предоставляет Управлению платежные поручения с приложением копий документов, подтверждающих факт возникновения бюджетных и денежных обязательств у учреждения (договор, универсальный передаточный документ или счет, или счет-фактура и акт выполненных работ (товарная накладная), или иные первичные учетные документы, предусмотренные законодательством Российской Федерации                           о бухгалтерском учете).</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2.14. Субсидия перечисляется Управлением в течение 10 рабочих дней                   с даты предоставления учреждением документов, указанных в пункте 2.13.</w:t>
      </w:r>
    </w:p>
    <w:p w:rsidR="00140FD0" w:rsidRPr="002A4951" w:rsidRDefault="00140FD0" w:rsidP="00140FD0">
      <w:pPr>
        <w:widowControl w:val="0"/>
        <w:autoSpaceDE w:val="0"/>
        <w:autoSpaceDN w:val="0"/>
        <w:ind w:firstLine="709"/>
        <w:jc w:val="both"/>
        <w:rPr>
          <w:rFonts w:eastAsia="Calibri"/>
          <w:lang w:eastAsia="en-US"/>
        </w:rPr>
      </w:pPr>
      <w:r w:rsidRPr="002A4951">
        <w:rPr>
          <w:rFonts w:eastAsia="Calibri"/>
          <w:lang w:eastAsia="en-US"/>
        </w:rPr>
        <w:t>2.15. Перечисление субсидии осуществляется на лицевой счет, открытый учреждению в департаменте финансов администрации района, путем списания денежных средств с лицевого счета Управления, открытого в департаменте финансов администрации района.</w:t>
      </w:r>
    </w:p>
    <w:p w:rsidR="00745D6E" w:rsidRPr="002A4951" w:rsidRDefault="00140FD0" w:rsidP="007471B2">
      <w:pPr>
        <w:widowControl w:val="0"/>
        <w:autoSpaceDE w:val="0"/>
        <w:autoSpaceDN w:val="0"/>
        <w:ind w:firstLine="709"/>
        <w:jc w:val="both"/>
        <w:rPr>
          <w:rFonts w:eastAsia="Calibri"/>
          <w:lang w:eastAsia="en-US"/>
        </w:rPr>
      </w:pPr>
      <w:r w:rsidRPr="002A4951">
        <w:rPr>
          <w:rFonts w:eastAsia="Calibri"/>
          <w:lang w:eastAsia="en-US"/>
        </w:rPr>
        <w:t>2.16. Результатом предоставления субсидии, указанной в пункте 1.4 Порядка, является исполнение обязательств по целевому расходованию средств, направленных на возмещении затрат, связанных с оказанием образовательных услуг по реализации дополнительных общеобразовательных общеразвивающих программ в рамках системы персонифицированного финансирования дополнительного образования детей в Нижневартовском районе.</w:t>
      </w:r>
    </w:p>
    <w:p w:rsidR="00140FD0" w:rsidRPr="002A4951" w:rsidRDefault="00140FD0" w:rsidP="00140FD0">
      <w:pPr>
        <w:widowControl w:val="0"/>
        <w:autoSpaceDE w:val="0"/>
        <w:autoSpaceDN w:val="0"/>
        <w:jc w:val="center"/>
        <w:rPr>
          <w:b/>
        </w:rPr>
      </w:pPr>
      <w:r w:rsidRPr="002A4951">
        <w:rPr>
          <w:b/>
        </w:rPr>
        <w:t>III. Требования к отчетности</w:t>
      </w:r>
    </w:p>
    <w:p w:rsidR="00140FD0" w:rsidRPr="002A4951" w:rsidRDefault="00140FD0" w:rsidP="00140FD0">
      <w:pPr>
        <w:widowControl w:val="0"/>
        <w:autoSpaceDE w:val="0"/>
        <w:autoSpaceDN w:val="0"/>
        <w:ind w:firstLine="709"/>
        <w:jc w:val="both"/>
      </w:pPr>
    </w:p>
    <w:p w:rsidR="00140FD0" w:rsidRPr="002A4951" w:rsidRDefault="00140FD0" w:rsidP="00140FD0">
      <w:pPr>
        <w:widowControl w:val="0"/>
        <w:autoSpaceDE w:val="0"/>
        <w:autoSpaceDN w:val="0"/>
        <w:ind w:firstLine="709"/>
        <w:jc w:val="both"/>
      </w:pPr>
      <w:r w:rsidRPr="002A4951">
        <w:t xml:space="preserve">3.1. Учреждения ежеквартально до 5 числа месяца, следующего                              за отчетным кварталом, предоставляют Управлению отчет о достижении результатов предоставления субсидии и отчет об осуществлении расходов, источником финансового обеспечения которых является субсидия по формам, установленным в соглашении. </w:t>
      </w:r>
    </w:p>
    <w:p w:rsidR="00140FD0" w:rsidRPr="002A4951" w:rsidRDefault="00140FD0" w:rsidP="00140FD0">
      <w:pPr>
        <w:widowControl w:val="0"/>
        <w:autoSpaceDE w:val="0"/>
        <w:autoSpaceDN w:val="0"/>
        <w:ind w:firstLine="709"/>
        <w:jc w:val="both"/>
      </w:pPr>
      <w:r w:rsidRPr="002A4951">
        <w:t xml:space="preserve">3.2. Отчеты предоставляются нарастающим итогом с начала года                              по состоянию на 1 число квартала, следующего за отчетным. </w:t>
      </w:r>
    </w:p>
    <w:p w:rsidR="00140FD0" w:rsidRPr="002A4951" w:rsidRDefault="00140FD0" w:rsidP="00140FD0">
      <w:pPr>
        <w:widowControl w:val="0"/>
        <w:autoSpaceDE w:val="0"/>
        <w:autoSpaceDN w:val="0"/>
        <w:ind w:firstLine="709"/>
        <w:jc w:val="both"/>
      </w:pPr>
      <w:r w:rsidRPr="002A4951">
        <w:t>3.3. Управление вправе устанавливать в соглашении сроки и формы предоставления учреждением дополнительной отчетности.</w:t>
      </w:r>
    </w:p>
    <w:p w:rsidR="00140FD0" w:rsidRPr="002A4951" w:rsidRDefault="00140FD0" w:rsidP="00140FD0">
      <w:pPr>
        <w:widowControl w:val="0"/>
        <w:autoSpaceDE w:val="0"/>
        <w:autoSpaceDN w:val="0"/>
        <w:ind w:firstLine="709"/>
        <w:jc w:val="both"/>
      </w:pPr>
    </w:p>
    <w:p w:rsidR="00140FD0" w:rsidRPr="002A4951" w:rsidRDefault="00140FD0" w:rsidP="00140FD0">
      <w:pPr>
        <w:widowControl w:val="0"/>
        <w:autoSpaceDE w:val="0"/>
        <w:autoSpaceDN w:val="0"/>
        <w:ind w:firstLine="709"/>
        <w:jc w:val="center"/>
        <w:outlineLvl w:val="1"/>
        <w:rPr>
          <w:b/>
        </w:rPr>
      </w:pPr>
      <w:r w:rsidRPr="002A4951">
        <w:rPr>
          <w:b/>
        </w:rPr>
        <w:t>IV. Порядок осуществления контроля за соблюдением целей,</w:t>
      </w:r>
    </w:p>
    <w:p w:rsidR="00140FD0" w:rsidRPr="002A4951" w:rsidRDefault="00140FD0" w:rsidP="00140FD0">
      <w:pPr>
        <w:widowControl w:val="0"/>
        <w:autoSpaceDE w:val="0"/>
        <w:autoSpaceDN w:val="0"/>
        <w:ind w:firstLine="709"/>
        <w:jc w:val="center"/>
        <w:rPr>
          <w:b/>
        </w:rPr>
      </w:pPr>
      <w:r w:rsidRPr="002A4951">
        <w:rPr>
          <w:b/>
        </w:rPr>
        <w:t>условий и порядка предоставления целевых субсидий</w:t>
      </w:r>
    </w:p>
    <w:p w:rsidR="00140FD0" w:rsidRPr="002A4951" w:rsidRDefault="00140FD0" w:rsidP="00140FD0">
      <w:pPr>
        <w:widowControl w:val="0"/>
        <w:autoSpaceDE w:val="0"/>
        <w:autoSpaceDN w:val="0"/>
        <w:ind w:firstLine="709"/>
        <w:jc w:val="center"/>
        <w:rPr>
          <w:b/>
        </w:rPr>
      </w:pPr>
      <w:r w:rsidRPr="002A4951">
        <w:rPr>
          <w:b/>
        </w:rPr>
        <w:t>и ответственность за их несоблюдение</w:t>
      </w:r>
    </w:p>
    <w:p w:rsidR="00140FD0" w:rsidRPr="002A4951" w:rsidRDefault="00140FD0" w:rsidP="00140FD0">
      <w:pPr>
        <w:widowControl w:val="0"/>
        <w:autoSpaceDE w:val="0"/>
        <w:autoSpaceDN w:val="0"/>
        <w:ind w:firstLine="709"/>
        <w:jc w:val="center"/>
        <w:rPr>
          <w:b/>
        </w:rPr>
      </w:pPr>
    </w:p>
    <w:p w:rsidR="00140FD0" w:rsidRPr="002A4951" w:rsidRDefault="00140FD0" w:rsidP="00140FD0">
      <w:pPr>
        <w:widowControl w:val="0"/>
        <w:autoSpaceDE w:val="0"/>
        <w:autoSpaceDN w:val="0"/>
        <w:ind w:firstLine="709"/>
        <w:jc w:val="both"/>
      </w:pPr>
      <w:r w:rsidRPr="002A4951">
        <w:t>4.1. Контроль за целевым использованием средств субсидии, а также                      за соблюдением условий ее предоставления осуществляет Управление                            и уполномоченные органы муниципального финансового контроля,                                   в соответствии с бюджетным законодательством Российской Федерации.</w:t>
      </w:r>
    </w:p>
    <w:p w:rsidR="00140FD0" w:rsidRPr="002A4951" w:rsidRDefault="00140FD0" w:rsidP="00140FD0">
      <w:pPr>
        <w:widowControl w:val="0"/>
        <w:autoSpaceDE w:val="0"/>
        <w:autoSpaceDN w:val="0"/>
        <w:ind w:firstLine="709"/>
        <w:jc w:val="both"/>
      </w:pPr>
      <w:r w:rsidRPr="002A4951">
        <w:t>4.1.1. Контроль и ответственность за целевым использованием средств субсидии, переданным иным организациям, возложены на:</w:t>
      </w:r>
    </w:p>
    <w:p w:rsidR="00140FD0" w:rsidRPr="002A4951" w:rsidRDefault="00140FD0" w:rsidP="00140FD0">
      <w:pPr>
        <w:widowControl w:val="0"/>
        <w:autoSpaceDE w:val="0"/>
        <w:autoSpaceDN w:val="0"/>
        <w:ind w:firstLine="709"/>
        <w:jc w:val="both"/>
      </w:pPr>
      <w:r w:rsidRPr="002A4951">
        <w:t>по линии образования – управление образования и молодежной политики администрации района;</w:t>
      </w:r>
    </w:p>
    <w:p w:rsidR="00140FD0" w:rsidRPr="002A4951" w:rsidRDefault="00140FD0" w:rsidP="00140FD0">
      <w:pPr>
        <w:widowControl w:val="0"/>
        <w:autoSpaceDE w:val="0"/>
        <w:autoSpaceDN w:val="0"/>
        <w:ind w:firstLine="709"/>
        <w:jc w:val="both"/>
      </w:pPr>
      <w:r w:rsidRPr="002A4951">
        <w:t>по линии культуры – управление культуры и спорта администрации района;</w:t>
      </w:r>
    </w:p>
    <w:p w:rsidR="00140FD0" w:rsidRPr="002A4951" w:rsidRDefault="00140FD0" w:rsidP="00140FD0">
      <w:pPr>
        <w:widowControl w:val="0"/>
        <w:autoSpaceDE w:val="0"/>
        <w:autoSpaceDN w:val="0"/>
        <w:ind w:firstLine="709"/>
        <w:jc w:val="both"/>
      </w:pPr>
      <w:r w:rsidRPr="002A4951">
        <w:t>по линии физической культуры и спорта – отдел спорта управления культуры и спорта администрации района.</w:t>
      </w:r>
    </w:p>
    <w:p w:rsidR="00140FD0" w:rsidRPr="002A4951" w:rsidRDefault="00140FD0" w:rsidP="00140FD0">
      <w:pPr>
        <w:widowControl w:val="0"/>
        <w:ind w:firstLine="709"/>
        <w:jc w:val="both"/>
      </w:pPr>
      <w:r w:rsidRPr="002A4951">
        <w:t>4.2. Неиспользованные остатки субсидии по состоянию на 1 января очередного финансового года подлежат возврату в бюджет  района в порядке и сроки, установленные департаментом финансов района, с учетом принятия Управлением решения о наличии потребности в неиспользованных остатках субсидии на достижение целей, установленных при предоставлении средств  субсидий в очередном финансовом году.</w:t>
      </w:r>
    </w:p>
    <w:p w:rsidR="00140FD0" w:rsidRPr="002A4951" w:rsidRDefault="00140FD0" w:rsidP="00140FD0">
      <w:pPr>
        <w:widowControl w:val="0"/>
        <w:ind w:firstLine="709"/>
        <w:jc w:val="both"/>
      </w:pPr>
      <w:r w:rsidRPr="002A4951">
        <w:t>4.3. Остатки субсидий, неиспользованные учреждением в отчетном финансовом году, при принятии Управлением решения о наличии потребности в указанных средствах могут быть использованы в текущем финансовом году для финансового обеспечения расходов, соответствующих целям предоставления субсидий.</w:t>
      </w:r>
    </w:p>
    <w:p w:rsidR="00140FD0" w:rsidRPr="002A4951" w:rsidRDefault="00140FD0" w:rsidP="00140FD0">
      <w:pPr>
        <w:widowControl w:val="0"/>
        <w:autoSpaceDE w:val="0"/>
        <w:autoSpaceDN w:val="0"/>
        <w:ind w:firstLine="709"/>
        <w:jc w:val="both"/>
      </w:pPr>
      <w:r w:rsidRPr="002A4951">
        <w:t>4.4. Решение об использовании полностью или частично остатков средств субсидии на достижение целей, установленных при предоставлении субсидии, в текущем финансовом году принимается Управлением.</w:t>
      </w:r>
    </w:p>
    <w:p w:rsidR="00140FD0" w:rsidRPr="002A4951" w:rsidRDefault="00140FD0" w:rsidP="00140FD0">
      <w:pPr>
        <w:widowControl w:val="0"/>
        <w:autoSpaceDE w:val="0"/>
        <w:autoSpaceDN w:val="0"/>
        <w:ind w:firstLine="709"/>
        <w:jc w:val="both"/>
      </w:pPr>
      <w:r w:rsidRPr="002A4951">
        <w:t>4.5. Управление принимает решения о наличии потребности                                        в направлении не использованных в текущем финансовом году остатков средств субсидии на достижение целей, установленных при предоставлении субсидии и об использовании в текущем финансовом году поступлений от возврата ранее произведенных учреждениями выплат, источником финансового обеспечения которых является субсидия, для достижения целей, установленных при предоставлении субсидии.</w:t>
      </w:r>
    </w:p>
    <w:p w:rsidR="00140FD0" w:rsidRPr="002A4951" w:rsidRDefault="00140FD0" w:rsidP="00140FD0">
      <w:pPr>
        <w:widowControl w:val="0"/>
        <w:autoSpaceDE w:val="0"/>
        <w:autoSpaceDN w:val="0"/>
        <w:ind w:firstLine="709"/>
        <w:jc w:val="both"/>
      </w:pPr>
      <w:r w:rsidRPr="002A4951">
        <w:t>4.6. В случае установления по результатам проверок, проведенных Управлением и (или) уполномоченным органом муниципального финансового контроля, фактов несоблюдения учреждениями целей и условий предоставления субсидии принимаются меры, установленные соглашени</w:t>
      </w:r>
      <w:r w:rsidR="00745D6E">
        <w:t>ем</w:t>
      </w:r>
      <w:r w:rsidRPr="002A4951">
        <w:t xml:space="preserve"> и бюджетным законодательством Российской Федерации.</w:t>
      </w:r>
    </w:p>
    <w:p w:rsidR="00140FD0" w:rsidRPr="002A4951" w:rsidRDefault="00140FD0" w:rsidP="00140FD0">
      <w:pPr>
        <w:widowControl w:val="0"/>
        <w:autoSpaceDE w:val="0"/>
        <w:autoSpaceDN w:val="0"/>
        <w:ind w:firstLine="709"/>
        <w:jc w:val="both"/>
      </w:pPr>
      <w:r w:rsidRPr="002A4951">
        <w:t>4.7. Руководитель учреждения несет ответственность за использование субсидий в соответствии с условиями, предусмотренными соглашением и законодательством Российской Федерации.</w:t>
      </w:r>
    </w:p>
    <w:p w:rsidR="00140FD0" w:rsidRPr="002A4951" w:rsidRDefault="00140FD0" w:rsidP="00140FD0">
      <w:pPr>
        <w:widowControl w:val="0"/>
        <w:autoSpaceDE w:val="0"/>
        <w:autoSpaceDN w:val="0"/>
        <w:outlineLvl w:val="0"/>
        <w:rPr>
          <w:sz w:val="20"/>
          <w:szCs w:val="20"/>
        </w:rPr>
      </w:pPr>
    </w:p>
    <w:p w:rsidR="00745D6E" w:rsidRDefault="00140FD0" w:rsidP="00140FD0">
      <w:pPr>
        <w:widowControl w:val="0"/>
        <w:autoSpaceDE w:val="0"/>
        <w:autoSpaceDN w:val="0"/>
        <w:ind w:left="4678" w:hanging="4678"/>
        <w:jc w:val="both"/>
        <w:outlineLvl w:val="0"/>
      </w:pPr>
      <w:r w:rsidRPr="002A4951">
        <w:t xml:space="preserve">                                                                    </w:t>
      </w: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745D6E" w:rsidRDefault="00745D6E" w:rsidP="00140FD0">
      <w:pPr>
        <w:widowControl w:val="0"/>
        <w:autoSpaceDE w:val="0"/>
        <w:autoSpaceDN w:val="0"/>
        <w:ind w:left="4678" w:hanging="4678"/>
        <w:jc w:val="both"/>
        <w:outlineLvl w:val="0"/>
      </w:pPr>
    </w:p>
    <w:p w:rsidR="00140FD0" w:rsidRPr="002A4951" w:rsidRDefault="00140FD0" w:rsidP="00745D6E">
      <w:pPr>
        <w:widowControl w:val="0"/>
        <w:autoSpaceDE w:val="0"/>
        <w:autoSpaceDN w:val="0"/>
        <w:ind w:left="4962"/>
        <w:jc w:val="both"/>
        <w:outlineLvl w:val="0"/>
      </w:pPr>
      <w:r w:rsidRPr="002A4951">
        <w:t>Приложение к Порядку</w:t>
      </w:r>
      <w:r w:rsidRPr="002A4951">
        <w:rPr>
          <w:rFonts w:ascii="Calibri" w:hAnsi="Calibri" w:cs="Calibri"/>
        </w:rPr>
        <w:t xml:space="preserve">  </w:t>
      </w:r>
      <w:r w:rsidRPr="002A4951">
        <w:t xml:space="preserve">определения объема и условий  </w:t>
      </w:r>
      <w:r w:rsidR="00745D6E">
        <w:t xml:space="preserve">предоставления субсидий из </w:t>
      </w:r>
      <w:r w:rsidRPr="002A4951">
        <w:t>бюджета р</w:t>
      </w:r>
      <w:r w:rsidR="00745D6E">
        <w:t xml:space="preserve">айона автономным </w:t>
      </w:r>
      <w:r w:rsidRPr="002A4951">
        <w:t>учреждениям (организациям)</w:t>
      </w:r>
      <w:r w:rsidR="00745D6E">
        <w:t xml:space="preserve">, </w:t>
      </w:r>
      <w:r w:rsidRPr="002A4951">
        <w:t>п</w:t>
      </w:r>
      <w:r w:rsidR="00745D6E">
        <w:t xml:space="preserve">одведомственным управлению </w:t>
      </w:r>
      <w:r w:rsidRPr="002A4951">
        <w:t>образования и молодежной политики</w:t>
      </w:r>
      <w:r w:rsidR="00745D6E">
        <w:t xml:space="preserve">, администрации района </w:t>
      </w:r>
      <w:r w:rsidRPr="002A4951">
        <w:t xml:space="preserve"> на иные цели</w:t>
      </w:r>
    </w:p>
    <w:p w:rsidR="00140FD0" w:rsidRPr="002A4951" w:rsidRDefault="00140FD0" w:rsidP="00140FD0">
      <w:pPr>
        <w:widowControl w:val="0"/>
        <w:autoSpaceDE w:val="0"/>
        <w:autoSpaceDN w:val="0"/>
        <w:adjustRightInd w:val="0"/>
        <w:jc w:val="both"/>
        <w:rPr>
          <w:rFonts w:ascii="Courier New" w:hAnsi="Courier New" w:cs="Courier New"/>
          <w:sz w:val="20"/>
          <w:szCs w:val="20"/>
        </w:rPr>
      </w:pPr>
      <w:r w:rsidRPr="002A4951">
        <w:rPr>
          <w:rFonts w:ascii="Courier New" w:hAnsi="Courier New" w:cs="Courier New"/>
          <w:sz w:val="20"/>
          <w:szCs w:val="20"/>
        </w:rPr>
        <w:t xml:space="preserve">                 </w:t>
      </w:r>
    </w:p>
    <w:p w:rsidR="00140FD0" w:rsidRPr="002A4951" w:rsidRDefault="00140FD0" w:rsidP="00140FD0">
      <w:pPr>
        <w:widowControl w:val="0"/>
        <w:autoSpaceDE w:val="0"/>
        <w:autoSpaceDN w:val="0"/>
        <w:adjustRightInd w:val="0"/>
        <w:jc w:val="both"/>
        <w:rPr>
          <w:rFonts w:ascii="Courier New" w:hAnsi="Courier New" w:cs="Courier New"/>
          <w:sz w:val="20"/>
          <w:szCs w:val="20"/>
        </w:rPr>
      </w:pPr>
    </w:p>
    <w:p w:rsidR="00140FD0" w:rsidRPr="00745D6E" w:rsidRDefault="00140FD0" w:rsidP="00140FD0">
      <w:pPr>
        <w:widowControl w:val="0"/>
        <w:autoSpaceDE w:val="0"/>
        <w:autoSpaceDN w:val="0"/>
        <w:adjustRightInd w:val="0"/>
        <w:jc w:val="center"/>
        <w:rPr>
          <w:b/>
        </w:rPr>
      </w:pPr>
      <w:r w:rsidRPr="00745D6E">
        <w:rPr>
          <w:b/>
        </w:rPr>
        <w:t>Заявка № _____ от «__»________ 20__ года</w:t>
      </w:r>
    </w:p>
    <w:p w:rsidR="00140FD0" w:rsidRPr="00745D6E" w:rsidRDefault="00140FD0" w:rsidP="00140FD0">
      <w:pPr>
        <w:widowControl w:val="0"/>
        <w:autoSpaceDE w:val="0"/>
        <w:autoSpaceDN w:val="0"/>
        <w:adjustRightInd w:val="0"/>
        <w:jc w:val="center"/>
        <w:rPr>
          <w:b/>
        </w:rPr>
      </w:pPr>
      <w:r w:rsidRPr="00745D6E">
        <w:rPr>
          <w:b/>
        </w:rPr>
        <w:t>для получения целевой субсидии на 20__ год</w:t>
      </w:r>
    </w:p>
    <w:p w:rsidR="00140FD0" w:rsidRPr="002A4951" w:rsidRDefault="00140FD0" w:rsidP="00140FD0">
      <w:pPr>
        <w:widowControl w:val="0"/>
        <w:autoSpaceDE w:val="0"/>
        <w:autoSpaceDN w:val="0"/>
        <w:adjustRightInd w:val="0"/>
        <w:jc w:val="both"/>
        <w:rPr>
          <w:sz w:val="20"/>
          <w:szCs w:val="20"/>
        </w:rPr>
      </w:pPr>
      <w:r w:rsidRPr="002A4951">
        <w:rPr>
          <w:sz w:val="20"/>
          <w:szCs w:val="20"/>
        </w:rPr>
        <w:t xml:space="preserve">       ____________________________________________________________________________________________</w:t>
      </w:r>
    </w:p>
    <w:p w:rsidR="00140FD0" w:rsidRPr="002A4951" w:rsidRDefault="00140FD0" w:rsidP="00140FD0">
      <w:pPr>
        <w:widowControl w:val="0"/>
        <w:autoSpaceDE w:val="0"/>
        <w:autoSpaceDN w:val="0"/>
        <w:adjustRightInd w:val="0"/>
        <w:jc w:val="center"/>
        <w:rPr>
          <w:sz w:val="20"/>
          <w:szCs w:val="20"/>
        </w:rPr>
      </w:pPr>
      <w:r w:rsidRPr="002A4951">
        <w:rPr>
          <w:sz w:val="20"/>
          <w:szCs w:val="20"/>
        </w:rPr>
        <w:t>(наименование учреждения, ИНН/КПП)</w:t>
      </w:r>
    </w:p>
    <w:p w:rsidR="00140FD0" w:rsidRPr="002A4951" w:rsidRDefault="00140FD0" w:rsidP="00140FD0">
      <w:pPr>
        <w:widowControl w:val="0"/>
        <w:autoSpaceDE w:val="0"/>
        <w:autoSpaceDN w:val="0"/>
        <w:adjustRightInd w:val="0"/>
        <w:jc w:val="both"/>
        <w:rPr>
          <w:sz w:val="20"/>
          <w:szCs w:val="20"/>
        </w:rPr>
      </w:pPr>
    </w:p>
    <w:p w:rsidR="00140FD0" w:rsidRPr="002A4951" w:rsidRDefault="00140FD0" w:rsidP="00140FD0">
      <w:pPr>
        <w:widowControl w:val="0"/>
        <w:autoSpaceDE w:val="0"/>
        <w:autoSpaceDN w:val="0"/>
        <w:adjustRightInd w:val="0"/>
        <w:jc w:val="both"/>
        <w:rPr>
          <w:sz w:val="20"/>
          <w:szCs w:val="20"/>
        </w:rPr>
      </w:pPr>
      <w:r w:rsidRPr="002A4951">
        <w:rPr>
          <w:sz w:val="20"/>
          <w:szCs w:val="20"/>
        </w:rPr>
        <w:t xml:space="preserve"> ______________________________________________________________</w:t>
      </w:r>
    </w:p>
    <w:p w:rsidR="00140FD0" w:rsidRPr="002A4951" w:rsidRDefault="00140FD0" w:rsidP="00140FD0">
      <w:pPr>
        <w:widowControl w:val="0"/>
        <w:autoSpaceDE w:val="0"/>
        <w:autoSpaceDN w:val="0"/>
        <w:adjustRightInd w:val="0"/>
        <w:rPr>
          <w:sz w:val="20"/>
          <w:szCs w:val="20"/>
        </w:rPr>
      </w:pPr>
      <w:r w:rsidRPr="002A4951">
        <w:rPr>
          <w:sz w:val="20"/>
          <w:szCs w:val="20"/>
        </w:rPr>
        <w:t xml:space="preserve">                                                 (вид целевой субсидии)</w:t>
      </w:r>
    </w:p>
    <w:p w:rsidR="00140FD0" w:rsidRPr="002A4951" w:rsidRDefault="00140FD0" w:rsidP="00140FD0">
      <w:pPr>
        <w:widowControl w:val="0"/>
        <w:autoSpaceDE w:val="0"/>
        <w:autoSpaceDN w:val="0"/>
        <w:ind w:firstLine="540"/>
        <w:jc w:val="both"/>
        <w:rPr>
          <w:sz w:val="22"/>
          <w:szCs w:val="20"/>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057"/>
        <w:gridCol w:w="3752"/>
        <w:gridCol w:w="2410"/>
      </w:tblGrid>
      <w:tr w:rsidR="00140FD0" w:rsidRPr="002A4951" w:rsidTr="00F572F5">
        <w:tc>
          <w:tcPr>
            <w:tcW w:w="624" w:type="dxa"/>
          </w:tcPr>
          <w:p w:rsidR="00140FD0" w:rsidRPr="002A4951" w:rsidRDefault="00140FD0" w:rsidP="00F572F5">
            <w:pPr>
              <w:widowControl w:val="0"/>
              <w:autoSpaceDE w:val="0"/>
              <w:autoSpaceDN w:val="0"/>
              <w:jc w:val="center"/>
              <w:rPr>
                <w:b/>
                <w:sz w:val="24"/>
                <w:szCs w:val="24"/>
              </w:rPr>
            </w:pPr>
            <w:r w:rsidRPr="002A4951">
              <w:rPr>
                <w:b/>
                <w:sz w:val="24"/>
                <w:szCs w:val="24"/>
              </w:rPr>
              <w:t>№ п/п</w:t>
            </w:r>
          </w:p>
        </w:tc>
        <w:tc>
          <w:tcPr>
            <w:tcW w:w="3057" w:type="dxa"/>
          </w:tcPr>
          <w:p w:rsidR="00140FD0" w:rsidRPr="002A4951" w:rsidRDefault="00140FD0" w:rsidP="00F572F5">
            <w:pPr>
              <w:widowControl w:val="0"/>
              <w:autoSpaceDE w:val="0"/>
              <w:autoSpaceDN w:val="0"/>
              <w:jc w:val="center"/>
              <w:rPr>
                <w:b/>
                <w:sz w:val="24"/>
                <w:szCs w:val="24"/>
              </w:rPr>
            </w:pPr>
            <w:r w:rsidRPr="002A4951">
              <w:rPr>
                <w:b/>
                <w:sz w:val="24"/>
                <w:szCs w:val="24"/>
              </w:rPr>
              <w:t>Основание предоставления субсидии</w:t>
            </w:r>
          </w:p>
        </w:tc>
        <w:tc>
          <w:tcPr>
            <w:tcW w:w="3752" w:type="dxa"/>
          </w:tcPr>
          <w:p w:rsidR="00140FD0" w:rsidRPr="002A4951" w:rsidRDefault="00140FD0" w:rsidP="00F572F5">
            <w:pPr>
              <w:widowControl w:val="0"/>
              <w:autoSpaceDE w:val="0"/>
              <w:autoSpaceDN w:val="0"/>
              <w:jc w:val="center"/>
              <w:rPr>
                <w:b/>
                <w:sz w:val="24"/>
                <w:szCs w:val="24"/>
              </w:rPr>
            </w:pPr>
            <w:r w:rsidRPr="002A4951">
              <w:rPr>
                <w:b/>
                <w:sz w:val="24"/>
                <w:szCs w:val="24"/>
              </w:rPr>
              <w:t xml:space="preserve">Целевое назначение расходов (наименование мероприятия, объекта) </w:t>
            </w:r>
          </w:p>
        </w:tc>
        <w:tc>
          <w:tcPr>
            <w:tcW w:w="2410" w:type="dxa"/>
          </w:tcPr>
          <w:p w:rsidR="00140FD0" w:rsidRPr="002A4951" w:rsidRDefault="00140FD0" w:rsidP="00F572F5">
            <w:pPr>
              <w:widowControl w:val="0"/>
              <w:autoSpaceDE w:val="0"/>
              <w:autoSpaceDN w:val="0"/>
              <w:jc w:val="center"/>
              <w:rPr>
                <w:b/>
                <w:sz w:val="24"/>
                <w:szCs w:val="24"/>
              </w:rPr>
            </w:pPr>
            <w:r w:rsidRPr="002A4951">
              <w:rPr>
                <w:b/>
                <w:sz w:val="24"/>
                <w:szCs w:val="24"/>
              </w:rPr>
              <w:t>Размер субсидии (руб.)</w:t>
            </w:r>
          </w:p>
        </w:tc>
      </w:tr>
      <w:tr w:rsidR="00140FD0" w:rsidRPr="002A4951" w:rsidTr="00F572F5">
        <w:tc>
          <w:tcPr>
            <w:tcW w:w="624" w:type="dxa"/>
          </w:tcPr>
          <w:p w:rsidR="00140FD0" w:rsidRPr="002A4951" w:rsidRDefault="00140FD0" w:rsidP="00F572F5">
            <w:pPr>
              <w:widowControl w:val="0"/>
              <w:autoSpaceDE w:val="0"/>
              <w:autoSpaceDN w:val="0"/>
              <w:jc w:val="center"/>
              <w:rPr>
                <w:b/>
                <w:sz w:val="24"/>
                <w:szCs w:val="24"/>
              </w:rPr>
            </w:pPr>
            <w:r w:rsidRPr="002A4951">
              <w:rPr>
                <w:b/>
                <w:sz w:val="24"/>
                <w:szCs w:val="24"/>
              </w:rPr>
              <w:t>1</w:t>
            </w:r>
          </w:p>
        </w:tc>
        <w:tc>
          <w:tcPr>
            <w:tcW w:w="3057" w:type="dxa"/>
          </w:tcPr>
          <w:p w:rsidR="00140FD0" w:rsidRPr="002A4951" w:rsidRDefault="00140FD0" w:rsidP="00F572F5">
            <w:pPr>
              <w:widowControl w:val="0"/>
              <w:autoSpaceDE w:val="0"/>
              <w:autoSpaceDN w:val="0"/>
              <w:jc w:val="center"/>
              <w:rPr>
                <w:b/>
                <w:sz w:val="24"/>
                <w:szCs w:val="24"/>
              </w:rPr>
            </w:pPr>
            <w:r w:rsidRPr="002A4951">
              <w:rPr>
                <w:b/>
                <w:sz w:val="24"/>
                <w:szCs w:val="24"/>
              </w:rPr>
              <w:t>2</w:t>
            </w:r>
          </w:p>
        </w:tc>
        <w:tc>
          <w:tcPr>
            <w:tcW w:w="3752" w:type="dxa"/>
          </w:tcPr>
          <w:p w:rsidR="00140FD0" w:rsidRPr="002A4951" w:rsidRDefault="00140FD0" w:rsidP="00F572F5">
            <w:pPr>
              <w:widowControl w:val="0"/>
              <w:autoSpaceDE w:val="0"/>
              <w:autoSpaceDN w:val="0"/>
              <w:jc w:val="center"/>
              <w:rPr>
                <w:b/>
                <w:sz w:val="24"/>
                <w:szCs w:val="24"/>
              </w:rPr>
            </w:pPr>
            <w:r w:rsidRPr="002A4951">
              <w:rPr>
                <w:b/>
                <w:sz w:val="24"/>
                <w:szCs w:val="24"/>
              </w:rPr>
              <w:t>3</w:t>
            </w:r>
          </w:p>
        </w:tc>
        <w:tc>
          <w:tcPr>
            <w:tcW w:w="2410" w:type="dxa"/>
          </w:tcPr>
          <w:p w:rsidR="00140FD0" w:rsidRPr="002A4951" w:rsidRDefault="00140FD0" w:rsidP="00F572F5">
            <w:pPr>
              <w:widowControl w:val="0"/>
              <w:autoSpaceDE w:val="0"/>
              <w:autoSpaceDN w:val="0"/>
              <w:jc w:val="center"/>
              <w:rPr>
                <w:b/>
                <w:sz w:val="24"/>
                <w:szCs w:val="24"/>
              </w:rPr>
            </w:pPr>
            <w:r w:rsidRPr="002A4951">
              <w:rPr>
                <w:b/>
                <w:sz w:val="24"/>
                <w:szCs w:val="24"/>
              </w:rPr>
              <w:t>4</w:t>
            </w:r>
          </w:p>
        </w:tc>
      </w:tr>
      <w:tr w:rsidR="00140FD0" w:rsidRPr="002A4951" w:rsidTr="00F572F5">
        <w:tc>
          <w:tcPr>
            <w:tcW w:w="624" w:type="dxa"/>
          </w:tcPr>
          <w:p w:rsidR="00140FD0" w:rsidRPr="002A4951" w:rsidRDefault="00140FD0" w:rsidP="00F572F5">
            <w:pPr>
              <w:widowControl w:val="0"/>
              <w:autoSpaceDE w:val="0"/>
              <w:autoSpaceDN w:val="0"/>
              <w:rPr>
                <w:sz w:val="24"/>
                <w:szCs w:val="24"/>
              </w:rPr>
            </w:pPr>
          </w:p>
        </w:tc>
        <w:tc>
          <w:tcPr>
            <w:tcW w:w="3057" w:type="dxa"/>
          </w:tcPr>
          <w:p w:rsidR="00140FD0" w:rsidRPr="002A4951" w:rsidRDefault="00140FD0" w:rsidP="00F572F5">
            <w:pPr>
              <w:widowControl w:val="0"/>
              <w:autoSpaceDE w:val="0"/>
              <w:autoSpaceDN w:val="0"/>
              <w:rPr>
                <w:sz w:val="24"/>
                <w:szCs w:val="24"/>
              </w:rPr>
            </w:pPr>
          </w:p>
        </w:tc>
        <w:tc>
          <w:tcPr>
            <w:tcW w:w="3752" w:type="dxa"/>
          </w:tcPr>
          <w:p w:rsidR="00140FD0" w:rsidRPr="002A4951" w:rsidRDefault="00140FD0" w:rsidP="00F572F5">
            <w:pPr>
              <w:widowControl w:val="0"/>
              <w:autoSpaceDE w:val="0"/>
              <w:autoSpaceDN w:val="0"/>
              <w:rPr>
                <w:sz w:val="24"/>
                <w:szCs w:val="24"/>
              </w:rPr>
            </w:pPr>
          </w:p>
        </w:tc>
        <w:tc>
          <w:tcPr>
            <w:tcW w:w="2410" w:type="dxa"/>
          </w:tcPr>
          <w:p w:rsidR="00140FD0" w:rsidRPr="002A4951" w:rsidRDefault="00140FD0" w:rsidP="00F572F5">
            <w:pPr>
              <w:widowControl w:val="0"/>
              <w:autoSpaceDE w:val="0"/>
              <w:autoSpaceDN w:val="0"/>
              <w:rPr>
                <w:sz w:val="24"/>
                <w:szCs w:val="24"/>
              </w:rPr>
            </w:pPr>
          </w:p>
        </w:tc>
      </w:tr>
      <w:tr w:rsidR="00140FD0" w:rsidRPr="002A4951" w:rsidTr="00F572F5">
        <w:tc>
          <w:tcPr>
            <w:tcW w:w="624" w:type="dxa"/>
          </w:tcPr>
          <w:p w:rsidR="00140FD0" w:rsidRPr="002A4951" w:rsidRDefault="00140FD0" w:rsidP="00F572F5">
            <w:pPr>
              <w:widowControl w:val="0"/>
              <w:autoSpaceDE w:val="0"/>
              <w:autoSpaceDN w:val="0"/>
              <w:rPr>
                <w:sz w:val="24"/>
                <w:szCs w:val="24"/>
              </w:rPr>
            </w:pPr>
          </w:p>
        </w:tc>
        <w:tc>
          <w:tcPr>
            <w:tcW w:w="3057" w:type="dxa"/>
          </w:tcPr>
          <w:p w:rsidR="00140FD0" w:rsidRPr="002A4951" w:rsidRDefault="00140FD0" w:rsidP="00F572F5">
            <w:pPr>
              <w:widowControl w:val="0"/>
              <w:autoSpaceDE w:val="0"/>
              <w:autoSpaceDN w:val="0"/>
              <w:rPr>
                <w:sz w:val="24"/>
                <w:szCs w:val="24"/>
              </w:rPr>
            </w:pPr>
          </w:p>
        </w:tc>
        <w:tc>
          <w:tcPr>
            <w:tcW w:w="3752" w:type="dxa"/>
          </w:tcPr>
          <w:p w:rsidR="00140FD0" w:rsidRPr="002A4951" w:rsidRDefault="00140FD0" w:rsidP="00F572F5">
            <w:pPr>
              <w:widowControl w:val="0"/>
              <w:autoSpaceDE w:val="0"/>
              <w:autoSpaceDN w:val="0"/>
              <w:rPr>
                <w:sz w:val="24"/>
                <w:szCs w:val="24"/>
              </w:rPr>
            </w:pPr>
          </w:p>
        </w:tc>
        <w:tc>
          <w:tcPr>
            <w:tcW w:w="2410" w:type="dxa"/>
          </w:tcPr>
          <w:p w:rsidR="00140FD0" w:rsidRPr="002A4951" w:rsidRDefault="00140FD0" w:rsidP="00F572F5">
            <w:pPr>
              <w:widowControl w:val="0"/>
              <w:autoSpaceDE w:val="0"/>
              <w:autoSpaceDN w:val="0"/>
              <w:rPr>
                <w:sz w:val="24"/>
                <w:szCs w:val="24"/>
              </w:rPr>
            </w:pPr>
          </w:p>
        </w:tc>
      </w:tr>
      <w:tr w:rsidR="00140FD0" w:rsidRPr="002A4951" w:rsidTr="00F572F5">
        <w:tc>
          <w:tcPr>
            <w:tcW w:w="624" w:type="dxa"/>
          </w:tcPr>
          <w:p w:rsidR="00140FD0" w:rsidRPr="002A4951" w:rsidRDefault="00140FD0" w:rsidP="00F572F5">
            <w:pPr>
              <w:widowControl w:val="0"/>
              <w:autoSpaceDE w:val="0"/>
              <w:autoSpaceDN w:val="0"/>
              <w:rPr>
                <w:sz w:val="24"/>
                <w:szCs w:val="24"/>
              </w:rPr>
            </w:pPr>
          </w:p>
        </w:tc>
        <w:tc>
          <w:tcPr>
            <w:tcW w:w="3057" w:type="dxa"/>
          </w:tcPr>
          <w:p w:rsidR="00140FD0" w:rsidRPr="002A4951" w:rsidRDefault="00140FD0" w:rsidP="00F572F5">
            <w:pPr>
              <w:widowControl w:val="0"/>
              <w:autoSpaceDE w:val="0"/>
              <w:autoSpaceDN w:val="0"/>
              <w:rPr>
                <w:sz w:val="24"/>
                <w:szCs w:val="24"/>
              </w:rPr>
            </w:pPr>
            <w:r w:rsidRPr="002A4951">
              <w:rPr>
                <w:sz w:val="24"/>
                <w:szCs w:val="24"/>
              </w:rPr>
              <w:t>Всего</w:t>
            </w:r>
          </w:p>
        </w:tc>
        <w:tc>
          <w:tcPr>
            <w:tcW w:w="3752" w:type="dxa"/>
          </w:tcPr>
          <w:p w:rsidR="00140FD0" w:rsidRPr="002A4951" w:rsidRDefault="00140FD0" w:rsidP="00F572F5">
            <w:pPr>
              <w:widowControl w:val="0"/>
              <w:autoSpaceDE w:val="0"/>
              <w:autoSpaceDN w:val="0"/>
              <w:rPr>
                <w:sz w:val="24"/>
                <w:szCs w:val="24"/>
              </w:rPr>
            </w:pPr>
          </w:p>
        </w:tc>
        <w:tc>
          <w:tcPr>
            <w:tcW w:w="2410" w:type="dxa"/>
          </w:tcPr>
          <w:p w:rsidR="00140FD0" w:rsidRPr="002A4951" w:rsidRDefault="00140FD0" w:rsidP="00F572F5">
            <w:pPr>
              <w:widowControl w:val="0"/>
              <w:autoSpaceDE w:val="0"/>
              <w:autoSpaceDN w:val="0"/>
              <w:rPr>
                <w:sz w:val="24"/>
                <w:szCs w:val="24"/>
              </w:rPr>
            </w:pPr>
          </w:p>
        </w:tc>
      </w:tr>
    </w:tbl>
    <w:p w:rsidR="00140FD0" w:rsidRPr="002A4951" w:rsidRDefault="00140FD0" w:rsidP="00140FD0">
      <w:pPr>
        <w:widowControl w:val="0"/>
        <w:autoSpaceDE w:val="0"/>
        <w:autoSpaceDN w:val="0"/>
        <w:ind w:firstLine="540"/>
        <w:jc w:val="both"/>
        <w:rPr>
          <w:sz w:val="22"/>
          <w:szCs w:val="20"/>
        </w:rPr>
      </w:pPr>
    </w:p>
    <w:p w:rsidR="00140FD0" w:rsidRPr="002A4951" w:rsidRDefault="00140FD0" w:rsidP="00140FD0">
      <w:pPr>
        <w:widowControl w:val="0"/>
        <w:autoSpaceDE w:val="0"/>
        <w:autoSpaceDN w:val="0"/>
        <w:adjustRightInd w:val="0"/>
        <w:jc w:val="both"/>
        <w:rPr>
          <w:sz w:val="20"/>
          <w:szCs w:val="20"/>
        </w:rPr>
      </w:pPr>
      <w:r w:rsidRPr="002A4951">
        <w:rPr>
          <w:sz w:val="20"/>
          <w:szCs w:val="20"/>
        </w:rPr>
        <w:t>Руководитель учреждения ___________________________________________________</w:t>
      </w:r>
    </w:p>
    <w:p w:rsidR="00140FD0" w:rsidRPr="002A4951" w:rsidRDefault="00140FD0" w:rsidP="00140FD0">
      <w:pPr>
        <w:widowControl w:val="0"/>
        <w:autoSpaceDE w:val="0"/>
        <w:autoSpaceDN w:val="0"/>
        <w:adjustRightInd w:val="0"/>
        <w:jc w:val="both"/>
        <w:rPr>
          <w:sz w:val="20"/>
          <w:szCs w:val="20"/>
        </w:rPr>
      </w:pPr>
      <w:r w:rsidRPr="002A4951">
        <w:rPr>
          <w:sz w:val="20"/>
          <w:szCs w:val="20"/>
        </w:rPr>
        <w:t xml:space="preserve">                                                  (должность, подпись, расшифровка подписи)</w:t>
      </w:r>
    </w:p>
    <w:p w:rsidR="00140FD0" w:rsidRPr="002A4951" w:rsidRDefault="00140FD0" w:rsidP="00140FD0">
      <w:pPr>
        <w:widowControl w:val="0"/>
        <w:autoSpaceDE w:val="0"/>
        <w:autoSpaceDN w:val="0"/>
        <w:adjustRightInd w:val="0"/>
        <w:jc w:val="both"/>
        <w:rPr>
          <w:sz w:val="20"/>
          <w:szCs w:val="20"/>
        </w:rPr>
      </w:pPr>
      <w:r w:rsidRPr="002A4951">
        <w:rPr>
          <w:sz w:val="20"/>
          <w:szCs w:val="20"/>
        </w:rPr>
        <w:t>Главный бухгалтер учреждения ______________________________________________</w:t>
      </w:r>
    </w:p>
    <w:p w:rsidR="00140FD0" w:rsidRPr="002A4951" w:rsidRDefault="00140FD0" w:rsidP="00140FD0">
      <w:pPr>
        <w:widowControl w:val="0"/>
        <w:autoSpaceDE w:val="0"/>
        <w:autoSpaceDN w:val="0"/>
        <w:adjustRightInd w:val="0"/>
        <w:jc w:val="both"/>
        <w:rPr>
          <w:sz w:val="20"/>
          <w:szCs w:val="20"/>
        </w:rPr>
      </w:pPr>
      <w:r w:rsidRPr="002A4951">
        <w:rPr>
          <w:sz w:val="20"/>
          <w:szCs w:val="20"/>
        </w:rPr>
        <w:t xml:space="preserve">                                                            (подпись, расшифровка подписи)</w:t>
      </w:r>
    </w:p>
    <w:p w:rsidR="00140FD0" w:rsidRPr="002A4951" w:rsidRDefault="00140FD0" w:rsidP="00140FD0">
      <w:pPr>
        <w:widowControl w:val="0"/>
        <w:autoSpaceDE w:val="0"/>
        <w:autoSpaceDN w:val="0"/>
        <w:adjustRightInd w:val="0"/>
        <w:jc w:val="both"/>
        <w:rPr>
          <w:sz w:val="20"/>
          <w:szCs w:val="20"/>
        </w:rPr>
      </w:pPr>
      <w:r w:rsidRPr="002A4951">
        <w:rPr>
          <w:sz w:val="20"/>
          <w:szCs w:val="20"/>
        </w:rPr>
        <w:t>Ответственный исполнитель _________________________________________________</w:t>
      </w:r>
    </w:p>
    <w:p w:rsidR="00140FD0" w:rsidRPr="0097152E" w:rsidRDefault="00140FD0" w:rsidP="00140FD0">
      <w:pPr>
        <w:widowControl w:val="0"/>
        <w:autoSpaceDE w:val="0"/>
        <w:autoSpaceDN w:val="0"/>
        <w:adjustRightInd w:val="0"/>
        <w:jc w:val="both"/>
        <w:rPr>
          <w:sz w:val="20"/>
          <w:szCs w:val="20"/>
        </w:rPr>
      </w:pPr>
      <w:r w:rsidRPr="002A4951">
        <w:rPr>
          <w:sz w:val="20"/>
          <w:szCs w:val="20"/>
        </w:rPr>
        <w:t xml:space="preserve">                                                    (должность, подпись, расшифровка подписи, телефон)</w:t>
      </w:r>
      <w:r>
        <w:rPr>
          <w:sz w:val="20"/>
          <w:szCs w:val="20"/>
        </w:rPr>
        <w:t xml:space="preserve">    </w:t>
      </w:r>
      <w:r w:rsidRPr="002A4951">
        <w:rPr>
          <w:sz w:val="20"/>
          <w:szCs w:val="20"/>
        </w:rPr>
        <w:t>"__" _________ 20__ г.».</w:t>
      </w:r>
    </w:p>
    <w:p w:rsidR="00140FD0" w:rsidRDefault="00140FD0" w:rsidP="001238F8">
      <w:pPr>
        <w:jc w:val="both"/>
        <w:rPr>
          <w:szCs w:val="20"/>
        </w:rPr>
      </w:pPr>
    </w:p>
    <w:p w:rsidR="00140FD0" w:rsidRDefault="00140FD0" w:rsidP="001238F8">
      <w:pPr>
        <w:jc w:val="both"/>
        <w:rPr>
          <w:szCs w:val="20"/>
        </w:rPr>
      </w:pPr>
    </w:p>
    <w:sectPr w:rsidR="00140FD0" w:rsidSect="00140FD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FCE" w:rsidRDefault="002B7FCE">
      <w:r>
        <w:separator/>
      </w:r>
    </w:p>
  </w:endnote>
  <w:endnote w:type="continuationSeparator" w:id="0">
    <w:p w:rsidR="002B7FCE" w:rsidRDefault="002B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FCE" w:rsidRDefault="002B7FCE">
      <w:r>
        <w:separator/>
      </w:r>
    </w:p>
  </w:footnote>
  <w:footnote w:type="continuationSeparator" w:id="0">
    <w:p w:rsidR="002B7FCE" w:rsidRDefault="002B7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797EC5" w:rsidRDefault="00797EC5" w:rsidP="004B7D3E">
        <w:pPr>
          <w:pStyle w:val="a4"/>
          <w:jc w:val="center"/>
        </w:pPr>
        <w:r>
          <w:fldChar w:fldCharType="begin"/>
        </w:r>
        <w:r>
          <w:instrText>PAGE   \* MERGEFORMAT</w:instrText>
        </w:r>
        <w:r>
          <w:fldChar w:fldCharType="separate"/>
        </w:r>
        <w:r w:rsidR="000F510B">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D934813"/>
    <w:multiLevelType w:val="multilevel"/>
    <w:tmpl w:val="AE4AD5F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4"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5"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15F6935"/>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D62249"/>
    <w:multiLevelType w:val="hybridMultilevel"/>
    <w:tmpl w:val="F53CBE7E"/>
    <w:lvl w:ilvl="0" w:tplc="7F08C4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9"/>
  </w:num>
  <w:num w:numId="5">
    <w:abstractNumId w:val="32"/>
  </w:num>
  <w:num w:numId="6">
    <w:abstractNumId w:val="7"/>
  </w:num>
  <w:num w:numId="7">
    <w:abstractNumId w:val="16"/>
  </w:num>
  <w:num w:numId="8">
    <w:abstractNumId w:val="5"/>
  </w:num>
  <w:num w:numId="9">
    <w:abstractNumId w:val="11"/>
  </w:num>
  <w:num w:numId="10">
    <w:abstractNumId w:val="19"/>
  </w:num>
  <w:num w:numId="11">
    <w:abstractNumId w:val="18"/>
  </w:num>
  <w:num w:numId="12">
    <w:abstractNumId w:val="30"/>
  </w:num>
  <w:num w:numId="13">
    <w:abstractNumId w:val="27"/>
  </w:num>
  <w:num w:numId="14">
    <w:abstractNumId w:val="21"/>
  </w:num>
  <w:num w:numId="15">
    <w:abstractNumId w:val="0"/>
  </w:num>
  <w:num w:numId="16">
    <w:abstractNumId w:val="12"/>
  </w:num>
  <w:num w:numId="17">
    <w:abstractNumId w:val="20"/>
  </w:num>
  <w:num w:numId="18">
    <w:abstractNumId w:val="31"/>
  </w:num>
  <w:num w:numId="19">
    <w:abstractNumId w:val="35"/>
  </w:num>
  <w:num w:numId="20">
    <w:abstractNumId w:val="10"/>
  </w:num>
  <w:num w:numId="21">
    <w:abstractNumId w:val="25"/>
  </w:num>
  <w:num w:numId="22">
    <w:abstractNumId w:val="22"/>
  </w:num>
  <w:num w:numId="23">
    <w:abstractNumId w:val="34"/>
  </w:num>
  <w:num w:numId="24">
    <w:abstractNumId w:val="1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8"/>
  </w:num>
  <w:num w:numId="28">
    <w:abstractNumId w:val="8"/>
  </w:num>
  <w:num w:numId="29">
    <w:abstractNumId w:val="15"/>
  </w:num>
  <w:num w:numId="30">
    <w:abstractNumId w:val="33"/>
  </w:num>
  <w:num w:numId="31">
    <w:abstractNumId w:val="17"/>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675"/>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618D"/>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4185"/>
    <w:rsid w:val="000A6BCE"/>
    <w:rsid w:val="000A7E72"/>
    <w:rsid w:val="000B012D"/>
    <w:rsid w:val="000B049C"/>
    <w:rsid w:val="000B1417"/>
    <w:rsid w:val="000B3748"/>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D6FAC"/>
    <w:rsid w:val="000E063E"/>
    <w:rsid w:val="000E3C86"/>
    <w:rsid w:val="000E52E0"/>
    <w:rsid w:val="000E6746"/>
    <w:rsid w:val="000E6C83"/>
    <w:rsid w:val="000F3259"/>
    <w:rsid w:val="000F510B"/>
    <w:rsid w:val="001002E1"/>
    <w:rsid w:val="00100654"/>
    <w:rsid w:val="00101E06"/>
    <w:rsid w:val="0010246A"/>
    <w:rsid w:val="00102DDA"/>
    <w:rsid w:val="0010355C"/>
    <w:rsid w:val="00103954"/>
    <w:rsid w:val="001043B6"/>
    <w:rsid w:val="0010707C"/>
    <w:rsid w:val="001073F0"/>
    <w:rsid w:val="0011220D"/>
    <w:rsid w:val="00117910"/>
    <w:rsid w:val="00117E19"/>
    <w:rsid w:val="00120E96"/>
    <w:rsid w:val="001238F8"/>
    <w:rsid w:val="00133F44"/>
    <w:rsid w:val="001359AA"/>
    <w:rsid w:val="00140FD0"/>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87009"/>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4BC4"/>
    <w:rsid w:val="001E56C1"/>
    <w:rsid w:val="001E6683"/>
    <w:rsid w:val="001E6F73"/>
    <w:rsid w:val="001E7A57"/>
    <w:rsid w:val="001F49E1"/>
    <w:rsid w:val="001F55FB"/>
    <w:rsid w:val="001F57F1"/>
    <w:rsid w:val="002006CC"/>
    <w:rsid w:val="00201DD7"/>
    <w:rsid w:val="00202C09"/>
    <w:rsid w:val="002049E2"/>
    <w:rsid w:val="00205022"/>
    <w:rsid w:val="0020543B"/>
    <w:rsid w:val="00206E05"/>
    <w:rsid w:val="00207E58"/>
    <w:rsid w:val="00213CB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6C70"/>
    <w:rsid w:val="00267E45"/>
    <w:rsid w:val="00270466"/>
    <w:rsid w:val="00271459"/>
    <w:rsid w:val="002738FE"/>
    <w:rsid w:val="00273ED4"/>
    <w:rsid w:val="00280054"/>
    <w:rsid w:val="002805A2"/>
    <w:rsid w:val="00282355"/>
    <w:rsid w:val="002827F4"/>
    <w:rsid w:val="002834EC"/>
    <w:rsid w:val="002837C1"/>
    <w:rsid w:val="00292AB0"/>
    <w:rsid w:val="00294C7B"/>
    <w:rsid w:val="002953D5"/>
    <w:rsid w:val="002954C9"/>
    <w:rsid w:val="002964E5"/>
    <w:rsid w:val="002A2381"/>
    <w:rsid w:val="002A264B"/>
    <w:rsid w:val="002A51A2"/>
    <w:rsid w:val="002A6D69"/>
    <w:rsid w:val="002A7193"/>
    <w:rsid w:val="002B07F7"/>
    <w:rsid w:val="002B3AA0"/>
    <w:rsid w:val="002B59BF"/>
    <w:rsid w:val="002B6342"/>
    <w:rsid w:val="002B7FCE"/>
    <w:rsid w:val="002C0F4C"/>
    <w:rsid w:val="002C147A"/>
    <w:rsid w:val="002C4FD0"/>
    <w:rsid w:val="002C531A"/>
    <w:rsid w:val="002C598B"/>
    <w:rsid w:val="002C6E40"/>
    <w:rsid w:val="002C7C18"/>
    <w:rsid w:val="002C7E40"/>
    <w:rsid w:val="002D37C2"/>
    <w:rsid w:val="002D4FAC"/>
    <w:rsid w:val="002D6893"/>
    <w:rsid w:val="002D79A9"/>
    <w:rsid w:val="002D7E33"/>
    <w:rsid w:val="002E0042"/>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0E1"/>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04A"/>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C34"/>
    <w:rsid w:val="00391DD1"/>
    <w:rsid w:val="00392386"/>
    <w:rsid w:val="00393566"/>
    <w:rsid w:val="0039439F"/>
    <w:rsid w:val="003952F9"/>
    <w:rsid w:val="00395552"/>
    <w:rsid w:val="00396906"/>
    <w:rsid w:val="00397B91"/>
    <w:rsid w:val="003A2430"/>
    <w:rsid w:val="003A439C"/>
    <w:rsid w:val="003A56DF"/>
    <w:rsid w:val="003A64F9"/>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3C73"/>
    <w:rsid w:val="003C618E"/>
    <w:rsid w:val="003D0094"/>
    <w:rsid w:val="003D31CA"/>
    <w:rsid w:val="003D58AF"/>
    <w:rsid w:val="003E2FE4"/>
    <w:rsid w:val="003E78E1"/>
    <w:rsid w:val="003F1567"/>
    <w:rsid w:val="003F25E9"/>
    <w:rsid w:val="003F271D"/>
    <w:rsid w:val="003F4D30"/>
    <w:rsid w:val="003F6E1F"/>
    <w:rsid w:val="003F7552"/>
    <w:rsid w:val="00400423"/>
    <w:rsid w:val="00402FAB"/>
    <w:rsid w:val="004035C0"/>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4BD"/>
    <w:rsid w:val="00453459"/>
    <w:rsid w:val="004538DE"/>
    <w:rsid w:val="004574BE"/>
    <w:rsid w:val="004639AE"/>
    <w:rsid w:val="00463A57"/>
    <w:rsid w:val="004702B8"/>
    <w:rsid w:val="00471C09"/>
    <w:rsid w:val="004725AF"/>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3B41"/>
    <w:rsid w:val="00494924"/>
    <w:rsid w:val="004969CF"/>
    <w:rsid w:val="00496EE3"/>
    <w:rsid w:val="00497CDD"/>
    <w:rsid w:val="004A018E"/>
    <w:rsid w:val="004A0EB6"/>
    <w:rsid w:val="004A35A8"/>
    <w:rsid w:val="004A3C56"/>
    <w:rsid w:val="004A3C75"/>
    <w:rsid w:val="004A3D6B"/>
    <w:rsid w:val="004A4342"/>
    <w:rsid w:val="004A615F"/>
    <w:rsid w:val="004B0797"/>
    <w:rsid w:val="004B51BA"/>
    <w:rsid w:val="004B64F4"/>
    <w:rsid w:val="004B676E"/>
    <w:rsid w:val="004B6EA1"/>
    <w:rsid w:val="004B7D3E"/>
    <w:rsid w:val="004C04FE"/>
    <w:rsid w:val="004C18B9"/>
    <w:rsid w:val="004C1FD7"/>
    <w:rsid w:val="004C3A58"/>
    <w:rsid w:val="004C4852"/>
    <w:rsid w:val="004C562F"/>
    <w:rsid w:val="004C6160"/>
    <w:rsid w:val="004C66D3"/>
    <w:rsid w:val="004C6881"/>
    <w:rsid w:val="004C6D8F"/>
    <w:rsid w:val="004C6E61"/>
    <w:rsid w:val="004D0A7B"/>
    <w:rsid w:val="004D0D3F"/>
    <w:rsid w:val="004D0ED5"/>
    <w:rsid w:val="004D0F2D"/>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1DAE"/>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638"/>
    <w:rsid w:val="00530B64"/>
    <w:rsid w:val="00530F31"/>
    <w:rsid w:val="0053265B"/>
    <w:rsid w:val="005337E5"/>
    <w:rsid w:val="0053585F"/>
    <w:rsid w:val="00541C89"/>
    <w:rsid w:val="00542309"/>
    <w:rsid w:val="0054354C"/>
    <w:rsid w:val="00544BDE"/>
    <w:rsid w:val="005455B1"/>
    <w:rsid w:val="0054708A"/>
    <w:rsid w:val="00547FEF"/>
    <w:rsid w:val="005504B1"/>
    <w:rsid w:val="00550903"/>
    <w:rsid w:val="00551118"/>
    <w:rsid w:val="005522F7"/>
    <w:rsid w:val="005565AA"/>
    <w:rsid w:val="00556C2A"/>
    <w:rsid w:val="00557039"/>
    <w:rsid w:val="0055747B"/>
    <w:rsid w:val="00560ED7"/>
    <w:rsid w:val="0056111E"/>
    <w:rsid w:val="0056188F"/>
    <w:rsid w:val="00562798"/>
    <w:rsid w:val="00563E9F"/>
    <w:rsid w:val="0057411D"/>
    <w:rsid w:val="00575C02"/>
    <w:rsid w:val="00576D2A"/>
    <w:rsid w:val="00577E6F"/>
    <w:rsid w:val="00585DB8"/>
    <w:rsid w:val="005869E2"/>
    <w:rsid w:val="00587AE8"/>
    <w:rsid w:val="00590B54"/>
    <w:rsid w:val="0059101C"/>
    <w:rsid w:val="00593398"/>
    <w:rsid w:val="005948D2"/>
    <w:rsid w:val="005A0C65"/>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6893"/>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2B1F"/>
    <w:rsid w:val="00643ED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5C13"/>
    <w:rsid w:val="006D0637"/>
    <w:rsid w:val="006E1B1F"/>
    <w:rsid w:val="006E2F27"/>
    <w:rsid w:val="006E4FEC"/>
    <w:rsid w:val="006E78BE"/>
    <w:rsid w:val="006F0830"/>
    <w:rsid w:val="006F0858"/>
    <w:rsid w:val="006F15B1"/>
    <w:rsid w:val="006F20FF"/>
    <w:rsid w:val="006F249D"/>
    <w:rsid w:val="006F3985"/>
    <w:rsid w:val="006F3B6B"/>
    <w:rsid w:val="006F4CD3"/>
    <w:rsid w:val="006F6CC9"/>
    <w:rsid w:val="006F7C16"/>
    <w:rsid w:val="006F7E0B"/>
    <w:rsid w:val="0070292E"/>
    <w:rsid w:val="00702F69"/>
    <w:rsid w:val="00702FA4"/>
    <w:rsid w:val="007046D0"/>
    <w:rsid w:val="00705B36"/>
    <w:rsid w:val="007063BA"/>
    <w:rsid w:val="007071B3"/>
    <w:rsid w:val="0070760A"/>
    <w:rsid w:val="00707CB0"/>
    <w:rsid w:val="00712FE7"/>
    <w:rsid w:val="0071392A"/>
    <w:rsid w:val="00714EAD"/>
    <w:rsid w:val="00717CC0"/>
    <w:rsid w:val="00721326"/>
    <w:rsid w:val="00722DE2"/>
    <w:rsid w:val="007231A4"/>
    <w:rsid w:val="007239A3"/>
    <w:rsid w:val="007240BE"/>
    <w:rsid w:val="007256B2"/>
    <w:rsid w:val="007261D6"/>
    <w:rsid w:val="00726354"/>
    <w:rsid w:val="00730620"/>
    <w:rsid w:val="00733BC2"/>
    <w:rsid w:val="007344BF"/>
    <w:rsid w:val="007357FD"/>
    <w:rsid w:val="0073620C"/>
    <w:rsid w:val="00737C60"/>
    <w:rsid w:val="00737D85"/>
    <w:rsid w:val="00741EA5"/>
    <w:rsid w:val="00745A09"/>
    <w:rsid w:val="00745D6E"/>
    <w:rsid w:val="007471B2"/>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0C"/>
    <w:rsid w:val="00797720"/>
    <w:rsid w:val="00797EC5"/>
    <w:rsid w:val="007A03F2"/>
    <w:rsid w:val="007A1EA5"/>
    <w:rsid w:val="007A421F"/>
    <w:rsid w:val="007A4440"/>
    <w:rsid w:val="007A6052"/>
    <w:rsid w:val="007A67E6"/>
    <w:rsid w:val="007B007E"/>
    <w:rsid w:val="007B179A"/>
    <w:rsid w:val="007B2F2D"/>
    <w:rsid w:val="007B4BC7"/>
    <w:rsid w:val="007B73AF"/>
    <w:rsid w:val="007B745A"/>
    <w:rsid w:val="007B785C"/>
    <w:rsid w:val="007B788B"/>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443"/>
    <w:rsid w:val="00850A14"/>
    <w:rsid w:val="00851385"/>
    <w:rsid w:val="008515C7"/>
    <w:rsid w:val="0085208B"/>
    <w:rsid w:val="008528DE"/>
    <w:rsid w:val="008538C1"/>
    <w:rsid w:val="00853990"/>
    <w:rsid w:val="00854A9B"/>
    <w:rsid w:val="00854D10"/>
    <w:rsid w:val="0085654A"/>
    <w:rsid w:val="00856A60"/>
    <w:rsid w:val="008616CA"/>
    <w:rsid w:val="008622ED"/>
    <w:rsid w:val="008643E1"/>
    <w:rsid w:val="00866EC9"/>
    <w:rsid w:val="00870270"/>
    <w:rsid w:val="0087138D"/>
    <w:rsid w:val="00874D4E"/>
    <w:rsid w:val="0088058F"/>
    <w:rsid w:val="00882385"/>
    <w:rsid w:val="00883679"/>
    <w:rsid w:val="00884365"/>
    <w:rsid w:val="00884AA2"/>
    <w:rsid w:val="00885E76"/>
    <w:rsid w:val="0088680A"/>
    <w:rsid w:val="00891781"/>
    <w:rsid w:val="00892485"/>
    <w:rsid w:val="00892D96"/>
    <w:rsid w:val="00894F45"/>
    <w:rsid w:val="00895200"/>
    <w:rsid w:val="008A34CD"/>
    <w:rsid w:val="008A61BB"/>
    <w:rsid w:val="008B009A"/>
    <w:rsid w:val="008B1B97"/>
    <w:rsid w:val="008B4AA5"/>
    <w:rsid w:val="008B5738"/>
    <w:rsid w:val="008C0544"/>
    <w:rsid w:val="008C20A1"/>
    <w:rsid w:val="008C5E94"/>
    <w:rsid w:val="008C6BFD"/>
    <w:rsid w:val="008C7F06"/>
    <w:rsid w:val="008D100F"/>
    <w:rsid w:val="008D2ABD"/>
    <w:rsid w:val="008D3DED"/>
    <w:rsid w:val="008D54CF"/>
    <w:rsid w:val="008D5E55"/>
    <w:rsid w:val="008D706B"/>
    <w:rsid w:val="008D7B0D"/>
    <w:rsid w:val="008E25AC"/>
    <w:rsid w:val="008E2772"/>
    <w:rsid w:val="008E3C85"/>
    <w:rsid w:val="008E5BA8"/>
    <w:rsid w:val="008E5F30"/>
    <w:rsid w:val="008E7328"/>
    <w:rsid w:val="008E7707"/>
    <w:rsid w:val="008F0225"/>
    <w:rsid w:val="008F310E"/>
    <w:rsid w:val="008F336F"/>
    <w:rsid w:val="00901539"/>
    <w:rsid w:val="0090371F"/>
    <w:rsid w:val="00906C9D"/>
    <w:rsid w:val="00907F19"/>
    <w:rsid w:val="00911B2C"/>
    <w:rsid w:val="00914C02"/>
    <w:rsid w:val="00915267"/>
    <w:rsid w:val="009169FC"/>
    <w:rsid w:val="009219AE"/>
    <w:rsid w:val="00923791"/>
    <w:rsid w:val="00924955"/>
    <w:rsid w:val="0092760B"/>
    <w:rsid w:val="00932A0E"/>
    <w:rsid w:val="00934157"/>
    <w:rsid w:val="0093709D"/>
    <w:rsid w:val="00937614"/>
    <w:rsid w:val="00940A71"/>
    <w:rsid w:val="009415F1"/>
    <w:rsid w:val="009432AF"/>
    <w:rsid w:val="00943857"/>
    <w:rsid w:val="00943E10"/>
    <w:rsid w:val="009446E5"/>
    <w:rsid w:val="009458C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49A1"/>
    <w:rsid w:val="0097679A"/>
    <w:rsid w:val="00977853"/>
    <w:rsid w:val="00982CDD"/>
    <w:rsid w:val="00983F5E"/>
    <w:rsid w:val="00986774"/>
    <w:rsid w:val="00986A2F"/>
    <w:rsid w:val="00993845"/>
    <w:rsid w:val="00997BC5"/>
    <w:rsid w:val="009A0EE9"/>
    <w:rsid w:val="009A13C1"/>
    <w:rsid w:val="009A3300"/>
    <w:rsid w:val="009A4B32"/>
    <w:rsid w:val="009A4F8F"/>
    <w:rsid w:val="009A54D2"/>
    <w:rsid w:val="009A7BB0"/>
    <w:rsid w:val="009B242F"/>
    <w:rsid w:val="009B5522"/>
    <w:rsid w:val="009B754D"/>
    <w:rsid w:val="009B7C66"/>
    <w:rsid w:val="009B7FF5"/>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303"/>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0CE"/>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6439"/>
    <w:rsid w:val="00A80700"/>
    <w:rsid w:val="00A81CC0"/>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4AD"/>
    <w:rsid w:val="00AB769B"/>
    <w:rsid w:val="00AC0B64"/>
    <w:rsid w:val="00AC19F2"/>
    <w:rsid w:val="00AC226D"/>
    <w:rsid w:val="00AC2DB9"/>
    <w:rsid w:val="00AC308E"/>
    <w:rsid w:val="00AC356A"/>
    <w:rsid w:val="00AC61D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3C59"/>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37F6D"/>
    <w:rsid w:val="00B41601"/>
    <w:rsid w:val="00B41A6F"/>
    <w:rsid w:val="00B44254"/>
    <w:rsid w:val="00B44779"/>
    <w:rsid w:val="00B45492"/>
    <w:rsid w:val="00B45BA5"/>
    <w:rsid w:val="00B45CB6"/>
    <w:rsid w:val="00B46C2F"/>
    <w:rsid w:val="00B516A3"/>
    <w:rsid w:val="00B52303"/>
    <w:rsid w:val="00B53A4C"/>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468"/>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16832"/>
    <w:rsid w:val="00C2323E"/>
    <w:rsid w:val="00C25104"/>
    <w:rsid w:val="00C31DBE"/>
    <w:rsid w:val="00C32104"/>
    <w:rsid w:val="00C332CD"/>
    <w:rsid w:val="00C33BFF"/>
    <w:rsid w:val="00C34E25"/>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1F8D"/>
    <w:rsid w:val="00C933DA"/>
    <w:rsid w:val="00C94021"/>
    <w:rsid w:val="00C95B87"/>
    <w:rsid w:val="00C95D51"/>
    <w:rsid w:val="00C96D14"/>
    <w:rsid w:val="00CA0C55"/>
    <w:rsid w:val="00CA23DE"/>
    <w:rsid w:val="00CA380B"/>
    <w:rsid w:val="00CA6A79"/>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0064"/>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133F"/>
    <w:rsid w:val="00D526B1"/>
    <w:rsid w:val="00D52E7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518C"/>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2482"/>
    <w:rsid w:val="00DC52B4"/>
    <w:rsid w:val="00DC6639"/>
    <w:rsid w:val="00DC6C2F"/>
    <w:rsid w:val="00DC70D0"/>
    <w:rsid w:val="00DD0180"/>
    <w:rsid w:val="00DD1CA5"/>
    <w:rsid w:val="00DD29E4"/>
    <w:rsid w:val="00DD3FD1"/>
    <w:rsid w:val="00DD4052"/>
    <w:rsid w:val="00DD4FAC"/>
    <w:rsid w:val="00DD5947"/>
    <w:rsid w:val="00DD5C11"/>
    <w:rsid w:val="00DE13E7"/>
    <w:rsid w:val="00DE29E4"/>
    <w:rsid w:val="00DE3E53"/>
    <w:rsid w:val="00DE4C46"/>
    <w:rsid w:val="00DE683F"/>
    <w:rsid w:val="00DF0D93"/>
    <w:rsid w:val="00DF0F7A"/>
    <w:rsid w:val="00DF1556"/>
    <w:rsid w:val="00DF2A19"/>
    <w:rsid w:val="00DF60E4"/>
    <w:rsid w:val="00DF6D12"/>
    <w:rsid w:val="00DF74ED"/>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B3D"/>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4D21"/>
    <w:rsid w:val="00E55D32"/>
    <w:rsid w:val="00E6187C"/>
    <w:rsid w:val="00E63D11"/>
    <w:rsid w:val="00E65941"/>
    <w:rsid w:val="00E66F70"/>
    <w:rsid w:val="00E66FD8"/>
    <w:rsid w:val="00E67167"/>
    <w:rsid w:val="00E72BB4"/>
    <w:rsid w:val="00E74519"/>
    <w:rsid w:val="00E7500B"/>
    <w:rsid w:val="00E75F46"/>
    <w:rsid w:val="00E81984"/>
    <w:rsid w:val="00E833BA"/>
    <w:rsid w:val="00E85D2D"/>
    <w:rsid w:val="00E860D1"/>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4E6"/>
    <w:rsid w:val="00EC5CB9"/>
    <w:rsid w:val="00ED01B5"/>
    <w:rsid w:val="00ED1046"/>
    <w:rsid w:val="00ED39D7"/>
    <w:rsid w:val="00ED5B93"/>
    <w:rsid w:val="00ED6A13"/>
    <w:rsid w:val="00ED6E6A"/>
    <w:rsid w:val="00EE08E5"/>
    <w:rsid w:val="00EE11B0"/>
    <w:rsid w:val="00EE15E6"/>
    <w:rsid w:val="00EE1BB1"/>
    <w:rsid w:val="00EE1C32"/>
    <w:rsid w:val="00EE259B"/>
    <w:rsid w:val="00EE3ABB"/>
    <w:rsid w:val="00EE4370"/>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5EB"/>
    <w:rsid w:val="00F11638"/>
    <w:rsid w:val="00F1707C"/>
    <w:rsid w:val="00F210AF"/>
    <w:rsid w:val="00F21511"/>
    <w:rsid w:val="00F21C72"/>
    <w:rsid w:val="00F222D0"/>
    <w:rsid w:val="00F23383"/>
    <w:rsid w:val="00F27741"/>
    <w:rsid w:val="00F279A5"/>
    <w:rsid w:val="00F322F3"/>
    <w:rsid w:val="00F32FBB"/>
    <w:rsid w:val="00F35AE8"/>
    <w:rsid w:val="00F36667"/>
    <w:rsid w:val="00F366B4"/>
    <w:rsid w:val="00F425C0"/>
    <w:rsid w:val="00F4455B"/>
    <w:rsid w:val="00F46457"/>
    <w:rsid w:val="00F53031"/>
    <w:rsid w:val="00F544F3"/>
    <w:rsid w:val="00F54C65"/>
    <w:rsid w:val="00F55E73"/>
    <w:rsid w:val="00F572F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89F"/>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4E00"/>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903FE37-9FC1-408C-8189-84F08EA59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qFormat/>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qFormat/>
    <w:rsid w:val="00D86AFF"/>
  </w:style>
  <w:style w:type="paragraph" w:customStyle="1" w:styleId="affe">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qFormat/>
    <w:rsid w:val="00D86AFF"/>
    <w:pPr>
      <w:ind w:left="1800"/>
    </w:pPr>
  </w:style>
  <w:style w:type="paragraph" w:customStyle="1" w:styleId="312">
    <w:name w:val="Список 31"/>
    <w:basedOn w:val="aff5"/>
    <w:uiPriority w:val="99"/>
    <w:qFormat/>
    <w:rsid w:val="00D86AFF"/>
    <w:pPr>
      <w:ind w:left="2160"/>
    </w:pPr>
  </w:style>
  <w:style w:type="paragraph" w:customStyle="1" w:styleId="41">
    <w:name w:val="Список 41"/>
    <w:basedOn w:val="aff5"/>
    <w:uiPriority w:val="99"/>
    <w:qFormat/>
    <w:rsid w:val="00D86AFF"/>
    <w:pPr>
      <w:ind w:left="2520"/>
    </w:pPr>
  </w:style>
  <w:style w:type="paragraph" w:customStyle="1" w:styleId="51">
    <w:name w:val="Список 51"/>
    <w:basedOn w:val="aff5"/>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qFormat/>
    <w:rsid w:val="00D86AFF"/>
    <w:pPr>
      <w:ind w:firstLine="0"/>
    </w:pPr>
  </w:style>
  <w:style w:type="paragraph" w:customStyle="1" w:styleId="217">
    <w:name w:val="Продолжение списка 21"/>
    <w:basedOn w:val="1fa"/>
    <w:uiPriority w:val="99"/>
    <w:qFormat/>
    <w:rsid w:val="00D86AFF"/>
    <w:pPr>
      <w:ind w:left="2160"/>
    </w:pPr>
  </w:style>
  <w:style w:type="paragraph" w:customStyle="1" w:styleId="314">
    <w:name w:val="Продолжение списка 31"/>
    <w:basedOn w:val="1fa"/>
    <w:uiPriority w:val="99"/>
    <w:qFormat/>
    <w:rsid w:val="00D86AFF"/>
    <w:pPr>
      <w:ind w:left="2520"/>
    </w:pPr>
  </w:style>
  <w:style w:type="paragraph" w:customStyle="1" w:styleId="411">
    <w:name w:val="Продолжение списка 41"/>
    <w:basedOn w:val="1fa"/>
    <w:uiPriority w:val="99"/>
    <w:qFormat/>
    <w:rsid w:val="00D86AFF"/>
    <w:pPr>
      <w:ind w:left="2880"/>
    </w:pPr>
  </w:style>
  <w:style w:type="paragraph" w:customStyle="1" w:styleId="511">
    <w:name w:val="Продолжение списка 51"/>
    <w:basedOn w:val="1fa"/>
    <w:uiPriority w:val="99"/>
    <w:qFormat/>
    <w:rsid w:val="00D86AFF"/>
    <w:pPr>
      <w:ind w:left="3240"/>
    </w:pPr>
  </w:style>
  <w:style w:type="paragraph" w:customStyle="1" w:styleId="1fb">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qFormat/>
    <w:rsid w:val="00D86AFF"/>
    <w:pPr>
      <w:tabs>
        <w:tab w:val="left" w:pos="1026"/>
      </w:tabs>
      <w:ind w:left="-2245"/>
    </w:pPr>
  </w:style>
  <w:style w:type="paragraph" w:customStyle="1" w:styleId="affffa">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4"/>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qFormat/>
    <w:rsid w:val="00D86AFF"/>
    <w:pPr>
      <w:suppressAutoHyphens/>
      <w:jc w:val="both"/>
    </w:pPr>
    <w:rPr>
      <w:sz w:val="24"/>
      <w:szCs w:val="24"/>
      <w:lang w:eastAsia="ar-SA"/>
    </w:rPr>
  </w:style>
  <w:style w:type="paragraph" w:customStyle="1" w:styleId="1ffa">
    <w:name w:val="текст 1"/>
    <w:basedOn w:val="a"/>
    <w:next w:val="a"/>
    <w:uiPriority w:val="99"/>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99"/>
    <w:qFormat/>
    <w:rsid w:val="00D86AFF"/>
    <w:rPr>
      <w:sz w:val="22"/>
    </w:rPr>
  </w:style>
  <w:style w:type="paragraph" w:customStyle="1" w:styleId="afffff1">
    <w:name w:val="Номер таблици"/>
    <w:basedOn w:val="a"/>
    <w:next w:val="a"/>
    <w:uiPriority w:val="99"/>
    <w:qFormat/>
    <w:rsid w:val="00D86AFF"/>
    <w:pPr>
      <w:suppressAutoHyphens/>
      <w:jc w:val="right"/>
    </w:pPr>
    <w:rPr>
      <w:b/>
      <w:sz w:val="20"/>
      <w:szCs w:val="24"/>
      <w:lang w:eastAsia="ar-SA"/>
    </w:rPr>
  </w:style>
  <w:style w:type="paragraph" w:customStyle="1" w:styleId="afffff2">
    <w:name w:val="Приложение"/>
    <w:basedOn w:val="a"/>
    <w:next w:val="a"/>
    <w:uiPriority w:val="99"/>
    <w:qFormat/>
    <w:rsid w:val="00D86AFF"/>
    <w:pPr>
      <w:suppressAutoHyphens/>
      <w:jc w:val="right"/>
    </w:pPr>
    <w:rPr>
      <w:sz w:val="20"/>
      <w:szCs w:val="24"/>
      <w:lang w:eastAsia="ar-SA"/>
    </w:rPr>
  </w:style>
  <w:style w:type="paragraph" w:customStyle="1" w:styleId="afffff3">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qFormat/>
    <w:rsid w:val="00D86AFF"/>
    <w:pPr>
      <w:tabs>
        <w:tab w:val="right" w:leader="dot" w:pos="9637"/>
      </w:tabs>
      <w:ind w:left="2547" w:firstLine="0"/>
    </w:pPr>
  </w:style>
  <w:style w:type="paragraph" w:customStyle="1" w:styleId="afffff5">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qFormat/>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qFormat/>
    <w:rsid w:val="001E2343"/>
    <w:rPr>
      <w:sz w:val="24"/>
      <w:szCs w:val="24"/>
    </w:rPr>
  </w:style>
  <w:style w:type="paragraph" w:customStyle="1" w:styleId="affffff3">
    <w:name w:val="Автозамена"/>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qFormat/>
    <w:rsid w:val="00923791"/>
    <w:pPr>
      <w:jc w:val="center"/>
    </w:pPr>
    <w:rPr>
      <w:szCs w:val="20"/>
    </w:rPr>
  </w:style>
  <w:style w:type="paragraph" w:customStyle="1" w:styleId="14-15">
    <w:name w:val="14-15"/>
    <w:basedOn w:val="a"/>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qFormat/>
    <w:rsid w:val="00A36827"/>
    <w:pPr>
      <w:suppressAutoHyphens/>
      <w:ind w:left="720"/>
    </w:pPr>
    <w:rPr>
      <w:sz w:val="24"/>
      <w:szCs w:val="24"/>
      <w:lang w:eastAsia="ar-SA"/>
    </w:rPr>
  </w:style>
  <w:style w:type="paragraph" w:customStyle="1" w:styleId="-11">
    <w:name w:val="Цветной список - Акцент 11"/>
    <w:basedOn w:val="a"/>
    <w:qFormat/>
    <w:rsid w:val="00A36827"/>
    <w:pPr>
      <w:suppressAutoHyphens/>
      <w:ind w:left="720"/>
    </w:pPr>
    <w:rPr>
      <w:sz w:val="24"/>
      <w:szCs w:val="24"/>
      <w:lang w:eastAsia="ar-SA"/>
    </w:rPr>
  </w:style>
  <w:style w:type="paragraph" w:customStyle="1" w:styleId="ConsPlusDocList">
    <w:name w:val="ConsPlusDocList"/>
    <w:next w:val="a"/>
    <w:qFormat/>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A260C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A260C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A260CE"/>
  </w:style>
  <w:style w:type="table" w:customStyle="1" w:styleId="111">
    <w:name w:val="Сетка таблицы11"/>
    <w:basedOn w:val="a2"/>
    <w:next w:val="ab"/>
    <w:uiPriority w:val="59"/>
    <w:rsid w:val="00A260C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A260CE"/>
    <w:rPr>
      <w:sz w:val="24"/>
      <w:szCs w:val="24"/>
      <w:lang w:val="ru-RU" w:eastAsia="ar-SA" w:bidi="ar-SA"/>
    </w:rPr>
  </w:style>
  <w:style w:type="character" w:customStyle="1" w:styleId="71">
    <w:name w:val="Знак7"/>
    <w:rsid w:val="00A260CE"/>
    <w:rPr>
      <w:sz w:val="24"/>
      <w:szCs w:val="24"/>
      <w:lang w:val="ru-RU" w:eastAsia="ar-SA" w:bidi="ar-SA"/>
    </w:rPr>
  </w:style>
  <w:style w:type="paragraph" w:customStyle="1" w:styleId="2120">
    <w:name w:val="Основной текст 212"/>
    <w:basedOn w:val="a"/>
    <w:uiPriority w:val="99"/>
    <w:qFormat/>
    <w:rsid w:val="00A260CE"/>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A260CE"/>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A260C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A260CE"/>
    <w:pPr>
      <w:spacing w:after="160" w:line="240" w:lineRule="exact"/>
    </w:pPr>
    <w:rPr>
      <w:rFonts w:ascii="Verdana" w:hAnsi="Verdana"/>
      <w:sz w:val="20"/>
      <w:szCs w:val="20"/>
      <w:lang w:val="en-US" w:eastAsia="en-US"/>
    </w:rPr>
  </w:style>
  <w:style w:type="character" w:customStyle="1" w:styleId="140">
    <w:name w:val="Знак14"/>
    <w:rsid w:val="00A260CE"/>
    <w:rPr>
      <w:rFonts w:ascii="Arial" w:hAnsi="Arial" w:cs="Arial" w:hint="default"/>
      <w:b/>
      <w:bCs/>
      <w:i/>
      <w:iCs/>
      <w:sz w:val="28"/>
      <w:szCs w:val="28"/>
      <w:lang w:val="ru-RU" w:eastAsia="ar-SA" w:bidi="ar-SA"/>
    </w:rPr>
  </w:style>
  <w:style w:type="character" w:customStyle="1" w:styleId="141">
    <w:name w:val="Знак Знак14"/>
    <w:rsid w:val="00A260CE"/>
    <w:rPr>
      <w:sz w:val="24"/>
      <w:szCs w:val="24"/>
      <w:u w:val="single"/>
      <w:lang w:val="ru-RU" w:eastAsia="ar-SA" w:bidi="ar-SA"/>
    </w:rPr>
  </w:style>
  <w:style w:type="character" w:customStyle="1" w:styleId="2140">
    <w:name w:val="Знак2 Знак Знак14"/>
    <w:rsid w:val="00A260CE"/>
    <w:rPr>
      <w:rFonts w:ascii="Arial" w:hAnsi="Arial" w:cs="Arial" w:hint="default"/>
      <w:b/>
      <w:bCs/>
      <w:i/>
      <w:iCs/>
      <w:sz w:val="28"/>
      <w:szCs w:val="28"/>
      <w:lang w:val="ru-RU" w:eastAsia="ar-SA" w:bidi="ar-SA"/>
    </w:rPr>
  </w:style>
  <w:style w:type="character" w:customStyle="1" w:styleId="340">
    <w:name w:val="Знак3 Знак Знак4"/>
    <w:rsid w:val="00A260CE"/>
    <w:rPr>
      <w:b/>
      <w:bCs w:val="0"/>
      <w:sz w:val="24"/>
      <w:szCs w:val="24"/>
      <w:u w:val="single"/>
      <w:lang w:val="ru-RU" w:eastAsia="ar-SA" w:bidi="ar-SA"/>
    </w:rPr>
  </w:style>
  <w:style w:type="character" w:customStyle="1" w:styleId="251">
    <w:name w:val="Знак2 Знак Знак5"/>
    <w:rsid w:val="00A260CE"/>
    <w:rPr>
      <w:b/>
      <w:bCs/>
      <w:sz w:val="24"/>
      <w:szCs w:val="24"/>
      <w:lang w:val="ru-RU" w:eastAsia="ar-SA" w:bidi="ar-SA"/>
    </w:rPr>
  </w:style>
  <w:style w:type="character" w:customStyle="1" w:styleId="142">
    <w:name w:val="Знак1 Знак Знак4"/>
    <w:rsid w:val="00A260CE"/>
    <w:rPr>
      <w:sz w:val="24"/>
      <w:szCs w:val="24"/>
      <w:lang w:val="ru-RU" w:eastAsia="ar-SA" w:bidi="ar-SA"/>
    </w:rPr>
  </w:style>
  <w:style w:type="paragraph" w:customStyle="1" w:styleId="121">
    <w:name w:val="Обычный12"/>
    <w:uiPriority w:val="99"/>
    <w:qFormat/>
    <w:rsid w:val="00A260CE"/>
    <w:rPr>
      <w:sz w:val="28"/>
    </w:rPr>
  </w:style>
  <w:style w:type="paragraph" w:customStyle="1" w:styleId="122">
    <w:name w:val="Основной текст12"/>
    <w:basedOn w:val="121"/>
    <w:uiPriority w:val="99"/>
    <w:qFormat/>
    <w:rsid w:val="00A260CE"/>
    <w:pPr>
      <w:snapToGrid w:val="0"/>
      <w:jc w:val="both"/>
    </w:pPr>
    <w:rPr>
      <w:rFonts w:ascii="a_Timer" w:hAnsi="a_Timer"/>
    </w:rPr>
  </w:style>
  <w:style w:type="paragraph" w:customStyle="1" w:styleId="222">
    <w:name w:val="Цитата22"/>
    <w:basedOn w:val="a"/>
    <w:uiPriority w:val="99"/>
    <w:qFormat/>
    <w:rsid w:val="00A260CE"/>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A260CE"/>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A260CE"/>
    <w:pPr>
      <w:suppressAutoHyphens/>
      <w:spacing w:before="280" w:after="280" w:line="360" w:lineRule="auto"/>
      <w:ind w:firstLine="709"/>
      <w:jc w:val="both"/>
    </w:pPr>
    <w:rPr>
      <w:szCs w:val="24"/>
      <w:lang w:eastAsia="ar-SA"/>
    </w:rPr>
  </w:style>
  <w:style w:type="character" w:customStyle="1" w:styleId="61">
    <w:name w:val="Знак6"/>
    <w:rsid w:val="00A260CE"/>
    <w:rPr>
      <w:rFonts w:ascii="Arial" w:hAnsi="Arial" w:cs="Arial"/>
      <w:b/>
      <w:bCs/>
      <w:i/>
      <w:iCs/>
      <w:sz w:val="28"/>
      <w:szCs w:val="28"/>
      <w:lang w:val="ru-RU" w:eastAsia="ar-SA" w:bidi="ar-SA"/>
    </w:rPr>
  </w:style>
  <w:style w:type="character" w:customStyle="1" w:styleId="130">
    <w:name w:val="Знак13"/>
    <w:rsid w:val="00A260CE"/>
    <w:rPr>
      <w:rFonts w:ascii="Arial" w:hAnsi="Arial" w:cs="Arial"/>
      <w:b/>
      <w:bCs/>
      <w:i/>
      <w:iCs/>
      <w:sz w:val="28"/>
      <w:szCs w:val="28"/>
      <w:lang w:val="ru-RU" w:eastAsia="ar-SA" w:bidi="ar-SA"/>
    </w:rPr>
  </w:style>
  <w:style w:type="character" w:customStyle="1" w:styleId="131">
    <w:name w:val="Знак Знак13"/>
    <w:rsid w:val="00A260CE"/>
    <w:rPr>
      <w:sz w:val="24"/>
      <w:szCs w:val="24"/>
      <w:u w:val="single"/>
      <w:lang w:val="ru-RU" w:eastAsia="ar-SA" w:bidi="ar-SA"/>
    </w:rPr>
  </w:style>
  <w:style w:type="character" w:customStyle="1" w:styleId="2130">
    <w:name w:val="Знак2 Знак Знак13"/>
    <w:rsid w:val="00A260CE"/>
    <w:rPr>
      <w:rFonts w:ascii="Arial" w:hAnsi="Arial" w:cs="Arial"/>
      <w:b/>
      <w:bCs/>
      <w:i/>
      <w:iCs/>
      <w:sz w:val="28"/>
      <w:szCs w:val="28"/>
      <w:lang w:val="ru-RU" w:eastAsia="ar-SA" w:bidi="ar-SA"/>
    </w:rPr>
  </w:style>
  <w:style w:type="character" w:customStyle="1" w:styleId="48">
    <w:name w:val="Знак Знак Знак Знак4"/>
    <w:rsid w:val="00A260CE"/>
    <w:rPr>
      <w:sz w:val="24"/>
      <w:szCs w:val="24"/>
      <w:lang w:val="ru-RU" w:eastAsia="ar-SA" w:bidi="ar-SA"/>
    </w:rPr>
  </w:style>
  <w:style w:type="character" w:customStyle="1" w:styleId="330">
    <w:name w:val="Знак3 Знак Знак3"/>
    <w:rsid w:val="00A260CE"/>
    <w:rPr>
      <w:b/>
      <w:sz w:val="24"/>
      <w:szCs w:val="24"/>
      <w:u w:val="single"/>
      <w:lang w:val="ru-RU" w:eastAsia="ar-SA" w:bidi="ar-SA"/>
    </w:rPr>
  </w:style>
  <w:style w:type="character" w:customStyle="1" w:styleId="240">
    <w:name w:val="Знак2 Знак Знак4"/>
    <w:rsid w:val="00A260CE"/>
    <w:rPr>
      <w:b/>
      <w:bCs/>
      <w:sz w:val="24"/>
      <w:szCs w:val="24"/>
      <w:lang w:val="ru-RU" w:eastAsia="ar-SA" w:bidi="ar-SA"/>
    </w:rPr>
  </w:style>
  <w:style w:type="character" w:customStyle="1" w:styleId="132">
    <w:name w:val="Знак1 Знак Знак3"/>
    <w:rsid w:val="00A260CE"/>
    <w:rPr>
      <w:sz w:val="24"/>
      <w:szCs w:val="24"/>
      <w:lang w:val="ru-RU" w:eastAsia="ar-SA" w:bidi="ar-SA"/>
    </w:rPr>
  </w:style>
  <w:style w:type="paragraph" w:customStyle="1" w:styleId="241">
    <w:name w:val="Знак24"/>
    <w:basedOn w:val="a"/>
    <w:uiPriority w:val="99"/>
    <w:qFormat/>
    <w:rsid w:val="00A260C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A260CE"/>
    <w:pPr>
      <w:spacing w:after="160" w:line="240" w:lineRule="exact"/>
    </w:pPr>
    <w:rPr>
      <w:rFonts w:ascii="Verdana" w:hAnsi="Verdana"/>
      <w:sz w:val="20"/>
      <w:szCs w:val="20"/>
      <w:lang w:val="en-US" w:eastAsia="en-US"/>
    </w:rPr>
  </w:style>
  <w:style w:type="character" w:customStyle="1" w:styleId="submenu-table">
    <w:name w:val="submenu-table"/>
    <w:basedOn w:val="a1"/>
    <w:rsid w:val="00A260CE"/>
  </w:style>
  <w:style w:type="paragraph" w:customStyle="1" w:styleId="21e">
    <w:name w:val="Название объекта21"/>
    <w:basedOn w:val="a"/>
    <w:uiPriority w:val="99"/>
    <w:qFormat/>
    <w:rsid w:val="00A260CE"/>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A260CE"/>
    <w:rPr>
      <w:sz w:val="24"/>
      <w:szCs w:val="24"/>
      <w:lang w:val="ru-RU" w:eastAsia="ar-SA" w:bidi="ar-SA"/>
    </w:rPr>
  </w:style>
  <w:style w:type="character" w:customStyle="1" w:styleId="55">
    <w:name w:val="Знак5"/>
    <w:rsid w:val="00A260CE"/>
    <w:rPr>
      <w:sz w:val="24"/>
      <w:szCs w:val="24"/>
      <w:lang w:val="ru-RU" w:eastAsia="ar-SA" w:bidi="ar-SA"/>
    </w:rPr>
  </w:style>
  <w:style w:type="paragraph" w:customStyle="1" w:styleId="2110">
    <w:name w:val="Основной текст 211"/>
    <w:basedOn w:val="a"/>
    <w:uiPriority w:val="99"/>
    <w:qFormat/>
    <w:rsid w:val="00A260CE"/>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A260CE"/>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A260C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A260CE"/>
    <w:pPr>
      <w:spacing w:after="160" w:line="240" w:lineRule="exact"/>
    </w:pPr>
    <w:rPr>
      <w:rFonts w:ascii="Verdana" w:hAnsi="Verdana"/>
      <w:sz w:val="20"/>
      <w:szCs w:val="20"/>
      <w:lang w:val="en-US" w:eastAsia="en-US"/>
    </w:rPr>
  </w:style>
  <w:style w:type="character" w:customStyle="1" w:styleId="123">
    <w:name w:val="Знак12"/>
    <w:rsid w:val="00A260CE"/>
    <w:rPr>
      <w:rFonts w:ascii="Arial" w:hAnsi="Arial" w:cs="Arial" w:hint="default"/>
      <w:b/>
      <w:bCs/>
      <w:i/>
      <w:iCs/>
      <w:sz w:val="28"/>
      <w:szCs w:val="28"/>
      <w:lang w:val="ru-RU" w:eastAsia="ar-SA" w:bidi="ar-SA"/>
    </w:rPr>
  </w:style>
  <w:style w:type="character" w:customStyle="1" w:styleId="124">
    <w:name w:val="Знак Знак12"/>
    <w:rsid w:val="00A260CE"/>
    <w:rPr>
      <w:sz w:val="24"/>
      <w:szCs w:val="24"/>
      <w:u w:val="single"/>
      <w:lang w:val="ru-RU" w:eastAsia="ar-SA" w:bidi="ar-SA"/>
    </w:rPr>
  </w:style>
  <w:style w:type="character" w:customStyle="1" w:styleId="2122">
    <w:name w:val="Знак2 Знак Знак12"/>
    <w:rsid w:val="00A260CE"/>
    <w:rPr>
      <w:rFonts w:ascii="Arial" w:hAnsi="Arial" w:cs="Arial" w:hint="default"/>
      <w:b/>
      <w:bCs/>
      <w:i/>
      <w:iCs/>
      <w:sz w:val="28"/>
      <w:szCs w:val="28"/>
      <w:lang w:val="ru-RU" w:eastAsia="ar-SA" w:bidi="ar-SA"/>
    </w:rPr>
  </w:style>
  <w:style w:type="character" w:customStyle="1" w:styleId="320">
    <w:name w:val="Знак3 Знак Знак2"/>
    <w:rsid w:val="00A260CE"/>
    <w:rPr>
      <w:b/>
      <w:bCs w:val="0"/>
      <w:sz w:val="24"/>
      <w:szCs w:val="24"/>
      <w:u w:val="single"/>
      <w:lang w:val="ru-RU" w:eastAsia="ar-SA" w:bidi="ar-SA"/>
    </w:rPr>
  </w:style>
  <w:style w:type="character" w:customStyle="1" w:styleId="233">
    <w:name w:val="Знак2 Знак Знак3"/>
    <w:rsid w:val="00A260CE"/>
    <w:rPr>
      <w:b/>
      <w:bCs/>
      <w:sz w:val="24"/>
      <w:szCs w:val="24"/>
      <w:lang w:val="ru-RU" w:eastAsia="ar-SA" w:bidi="ar-SA"/>
    </w:rPr>
  </w:style>
  <w:style w:type="character" w:customStyle="1" w:styleId="125">
    <w:name w:val="Знак1 Знак Знак2"/>
    <w:rsid w:val="00A260CE"/>
    <w:rPr>
      <w:sz w:val="24"/>
      <w:szCs w:val="24"/>
      <w:lang w:val="ru-RU" w:eastAsia="ar-SA" w:bidi="ar-SA"/>
    </w:rPr>
  </w:style>
  <w:style w:type="paragraph" w:customStyle="1" w:styleId="112">
    <w:name w:val="Обычный11"/>
    <w:uiPriority w:val="99"/>
    <w:qFormat/>
    <w:rsid w:val="00A260CE"/>
    <w:rPr>
      <w:sz w:val="28"/>
    </w:rPr>
  </w:style>
  <w:style w:type="paragraph" w:customStyle="1" w:styleId="113">
    <w:name w:val="Основной текст11"/>
    <w:basedOn w:val="112"/>
    <w:uiPriority w:val="99"/>
    <w:qFormat/>
    <w:rsid w:val="00A260CE"/>
    <w:pPr>
      <w:snapToGrid w:val="0"/>
      <w:jc w:val="both"/>
    </w:pPr>
    <w:rPr>
      <w:rFonts w:ascii="a_Timer" w:hAnsi="a_Timer"/>
    </w:rPr>
  </w:style>
  <w:style w:type="paragraph" w:customStyle="1" w:styleId="21f">
    <w:name w:val="Цитата21"/>
    <w:basedOn w:val="a"/>
    <w:uiPriority w:val="99"/>
    <w:qFormat/>
    <w:rsid w:val="00A260CE"/>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A260CE"/>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A260CE"/>
    <w:pPr>
      <w:suppressAutoHyphens/>
      <w:spacing w:before="280" w:after="280" w:line="360" w:lineRule="auto"/>
      <w:ind w:firstLine="709"/>
      <w:jc w:val="both"/>
    </w:pPr>
    <w:rPr>
      <w:szCs w:val="24"/>
      <w:lang w:eastAsia="ar-SA"/>
    </w:rPr>
  </w:style>
  <w:style w:type="character" w:customStyle="1" w:styleId="49">
    <w:name w:val="Знак4"/>
    <w:rsid w:val="00A260CE"/>
    <w:rPr>
      <w:rFonts w:ascii="Arial" w:hAnsi="Arial" w:cs="Arial"/>
      <w:b/>
      <w:bCs/>
      <w:i/>
      <w:iCs/>
      <w:sz w:val="28"/>
      <w:szCs w:val="28"/>
      <w:lang w:val="ru-RU" w:eastAsia="ar-SA" w:bidi="ar-SA"/>
    </w:rPr>
  </w:style>
  <w:style w:type="character" w:customStyle="1" w:styleId="114">
    <w:name w:val="Знак11"/>
    <w:rsid w:val="00A260CE"/>
    <w:rPr>
      <w:rFonts w:ascii="Arial" w:hAnsi="Arial" w:cs="Arial"/>
      <w:b/>
      <w:bCs/>
      <w:i/>
      <w:iCs/>
      <w:sz w:val="28"/>
      <w:szCs w:val="28"/>
      <w:lang w:val="ru-RU" w:eastAsia="ar-SA" w:bidi="ar-SA"/>
    </w:rPr>
  </w:style>
  <w:style w:type="character" w:customStyle="1" w:styleId="115">
    <w:name w:val="Знак Знак11"/>
    <w:rsid w:val="00A260CE"/>
    <w:rPr>
      <w:sz w:val="24"/>
      <w:szCs w:val="24"/>
      <w:u w:val="single"/>
      <w:lang w:val="ru-RU" w:eastAsia="ar-SA" w:bidi="ar-SA"/>
    </w:rPr>
  </w:style>
  <w:style w:type="character" w:customStyle="1" w:styleId="2112">
    <w:name w:val="Знак2 Знак Знак11"/>
    <w:rsid w:val="00A260CE"/>
    <w:rPr>
      <w:rFonts w:ascii="Arial" w:hAnsi="Arial" w:cs="Arial"/>
      <w:b/>
      <w:bCs/>
      <w:i/>
      <w:iCs/>
      <w:sz w:val="28"/>
      <w:szCs w:val="28"/>
      <w:lang w:val="ru-RU" w:eastAsia="ar-SA" w:bidi="ar-SA"/>
    </w:rPr>
  </w:style>
  <w:style w:type="character" w:customStyle="1" w:styleId="2fa">
    <w:name w:val="Знак Знак Знак Знак2"/>
    <w:rsid w:val="00A260CE"/>
    <w:rPr>
      <w:sz w:val="24"/>
      <w:szCs w:val="24"/>
      <w:lang w:val="ru-RU" w:eastAsia="ar-SA" w:bidi="ar-SA"/>
    </w:rPr>
  </w:style>
  <w:style w:type="character" w:customStyle="1" w:styleId="317">
    <w:name w:val="Знак3 Знак Знак1"/>
    <w:rsid w:val="00A260CE"/>
    <w:rPr>
      <w:b/>
      <w:sz w:val="24"/>
      <w:szCs w:val="24"/>
      <w:u w:val="single"/>
      <w:lang w:val="ru-RU" w:eastAsia="ar-SA" w:bidi="ar-SA"/>
    </w:rPr>
  </w:style>
  <w:style w:type="character" w:customStyle="1" w:styleId="225">
    <w:name w:val="Знак2 Знак Знак2"/>
    <w:rsid w:val="00A260CE"/>
    <w:rPr>
      <w:b/>
      <w:bCs/>
      <w:sz w:val="24"/>
      <w:szCs w:val="24"/>
      <w:lang w:val="ru-RU" w:eastAsia="ar-SA" w:bidi="ar-SA"/>
    </w:rPr>
  </w:style>
  <w:style w:type="character" w:customStyle="1" w:styleId="116">
    <w:name w:val="Знак1 Знак Знак1"/>
    <w:rsid w:val="00A260CE"/>
    <w:rPr>
      <w:sz w:val="24"/>
      <w:szCs w:val="24"/>
      <w:lang w:val="ru-RU" w:eastAsia="ar-SA" w:bidi="ar-SA"/>
    </w:rPr>
  </w:style>
  <w:style w:type="paragraph" w:customStyle="1" w:styleId="226">
    <w:name w:val="Знак22"/>
    <w:basedOn w:val="a"/>
    <w:uiPriority w:val="99"/>
    <w:qFormat/>
    <w:rsid w:val="00A260C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A260CE"/>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A260CE"/>
    <w:rPr>
      <w:rFonts w:ascii="Verdana" w:hAnsi="Verdana" w:cs="Verdana"/>
      <w:sz w:val="20"/>
      <w:szCs w:val="20"/>
      <w:lang w:val="en-US" w:eastAsia="en-US"/>
    </w:rPr>
  </w:style>
  <w:style w:type="character" w:customStyle="1" w:styleId="searchtext">
    <w:name w:val="searchtext"/>
    <w:rsid w:val="00A260CE"/>
  </w:style>
  <w:style w:type="table" w:customStyle="1" w:styleId="1110">
    <w:name w:val="Сетка таблицы111"/>
    <w:basedOn w:val="a2"/>
    <w:next w:val="ab"/>
    <w:rsid w:val="00A260C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A260CE"/>
    <w:rPr>
      <w:rFonts w:ascii="Cambria" w:eastAsia="Times New Roman" w:hAnsi="Cambria" w:cs="Times New Roman"/>
      <w:color w:val="17365D"/>
      <w:spacing w:val="5"/>
      <w:kern w:val="28"/>
      <w:sz w:val="52"/>
      <w:szCs w:val="52"/>
    </w:rPr>
  </w:style>
  <w:style w:type="character" w:customStyle="1" w:styleId="1fffc">
    <w:name w:val="Подзаголовок Знак1"/>
    <w:rsid w:val="00A260CE"/>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A260CE"/>
    <w:rPr>
      <w:sz w:val="28"/>
      <w:szCs w:val="28"/>
    </w:rPr>
  </w:style>
  <w:style w:type="character" w:customStyle="1" w:styleId="1fffe">
    <w:name w:val="Основной текст с отступом Знак1"/>
    <w:semiHidden/>
    <w:rsid w:val="00A260CE"/>
    <w:rPr>
      <w:sz w:val="28"/>
      <w:szCs w:val="28"/>
    </w:rPr>
  </w:style>
  <w:style w:type="character" w:customStyle="1" w:styleId="710">
    <w:name w:val="Заголовок 7 Знак1"/>
    <w:uiPriority w:val="99"/>
    <w:semiHidden/>
    <w:rsid w:val="00A260CE"/>
    <w:rPr>
      <w:rFonts w:ascii="Cambria" w:eastAsia="Times New Roman" w:hAnsi="Cambria" w:cs="Times New Roman"/>
      <w:i/>
      <w:iCs/>
      <w:color w:val="404040"/>
      <w:sz w:val="28"/>
      <w:szCs w:val="28"/>
    </w:rPr>
  </w:style>
  <w:style w:type="character" w:customStyle="1" w:styleId="81">
    <w:name w:val="Заголовок 8 Знак1"/>
    <w:semiHidden/>
    <w:rsid w:val="00A260CE"/>
    <w:rPr>
      <w:rFonts w:ascii="Cambria" w:eastAsia="Times New Roman" w:hAnsi="Cambria" w:cs="Times New Roman"/>
      <w:color w:val="404040"/>
    </w:rPr>
  </w:style>
  <w:style w:type="character" w:customStyle="1" w:styleId="91">
    <w:name w:val="Заголовок 9 Знак1"/>
    <w:semiHidden/>
    <w:rsid w:val="00A260CE"/>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A260CE"/>
    <w:rPr>
      <w:sz w:val="28"/>
      <w:szCs w:val="28"/>
    </w:rPr>
  </w:style>
  <w:style w:type="character" w:customStyle="1" w:styleId="318">
    <w:name w:val="Основной текст с отступом 3 Знак1"/>
    <w:semiHidden/>
    <w:rsid w:val="00A260CE"/>
    <w:rPr>
      <w:sz w:val="16"/>
      <w:szCs w:val="16"/>
    </w:rPr>
  </w:style>
  <w:style w:type="character" w:customStyle="1" w:styleId="1ffff">
    <w:name w:val="Электронная подпись Знак1"/>
    <w:semiHidden/>
    <w:rsid w:val="00A260CE"/>
    <w:rPr>
      <w:sz w:val="28"/>
      <w:szCs w:val="28"/>
    </w:rPr>
  </w:style>
  <w:style w:type="character" w:customStyle="1" w:styleId="1ffff0">
    <w:name w:val="Текст Знак1"/>
    <w:uiPriority w:val="99"/>
    <w:semiHidden/>
    <w:rsid w:val="00A260CE"/>
    <w:rPr>
      <w:rFonts w:ascii="Consolas" w:hAnsi="Consolas" w:cs="Consolas"/>
      <w:sz w:val="21"/>
      <w:szCs w:val="21"/>
    </w:rPr>
  </w:style>
  <w:style w:type="character" w:customStyle="1" w:styleId="319">
    <w:name w:val="Основной текст 3 Знак1"/>
    <w:uiPriority w:val="99"/>
    <w:semiHidden/>
    <w:rsid w:val="00A260CE"/>
    <w:rPr>
      <w:sz w:val="16"/>
      <w:szCs w:val="16"/>
    </w:rPr>
  </w:style>
  <w:style w:type="character" w:customStyle="1" w:styleId="1ffff1">
    <w:name w:val="Текст сноски Знак1"/>
    <w:basedOn w:val="a1"/>
    <w:semiHidden/>
    <w:rsid w:val="00A260CE"/>
  </w:style>
  <w:style w:type="table" w:customStyle="1" w:styleId="1111">
    <w:name w:val="Сетка таблицы1111"/>
    <w:basedOn w:val="a2"/>
    <w:uiPriority w:val="59"/>
    <w:rsid w:val="00A260C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A260CE"/>
  </w:style>
  <w:style w:type="table" w:customStyle="1" w:styleId="56">
    <w:name w:val="Сетка таблицы5"/>
    <w:basedOn w:val="a2"/>
    <w:next w:val="ab"/>
    <w:uiPriority w:val="59"/>
    <w:rsid w:val="00A260C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A260C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A260CE"/>
    <w:pPr>
      <w:widowControl w:val="0"/>
      <w:autoSpaceDE w:val="0"/>
      <w:autoSpaceDN w:val="0"/>
    </w:pPr>
    <w:rPr>
      <w:rFonts w:ascii="Tahoma" w:hAnsi="Tahoma" w:cs="Tahoma"/>
    </w:rPr>
  </w:style>
  <w:style w:type="paragraph" w:customStyle="1" w:styleId="ConsPlusJurTerm">
    <w:name w:val="ConsPlusJurTerm"/>
    <w:rsid w:val="00A260CE"/>
    <w:pPr>
      <w:widowControl w:val="0"/>
      <w:autoSpaceDE w:val="0"/>
      <w:autoSpaceDN w:val="0"/>
    </w:pPr>
    <w:rPr>
      <w:rFonts w:ascii="Tahoma" w:hAnsi="Tahoma" w:cs="Tahoma"/>
      <w:sz w:val="26"/>
    </w:rPr>
  </w:style>
  <w:style w:type="paragraph" w:customStyle="1" w:styleId="ConsPlusTextList">
    <w:name w:val="ConsPlusTextList"/>
    <w:rsid w:val="00A260CE"/>
    <w:pPr>
      <w:widowControl w:val="0"/>
      <w:autoSpaceDE w:val="0"/>
      <w:autoSpaceDN w:val="0"/>
    </w:pPr>
    <w:rPr>
      <w:rFonts w:ascii="Arial" w:hAnsi="Arial" w:cs="Arial"/>
    </w:rPr>
  </w:style>
  <w:style w:type="table" w:customStyle="1" w:styleId="31a">
    <w:name w:val="Сетка таблицы31"/>
    <w:basedOn w:val="a2"/>
    <w:next w:val="ab"/>
    <w:rsid w:val="00A26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A260C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A260CE"/>
  </w:style>
  <w:style w:type="table" w:customStyle="1" w:styleId="513">
    <w:name w:val="Сетка таблицы51"/>
    <w:basedOn w:val="a2"/>
    <w:uiPriority w:val="59"/>
    <w:rsid w:val="00A260CE"/>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A260CE"/>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A260CE"/>
  </w:style>
  <w:style w:type="table" w:customStyle="1" w:styleId="TableNormal">
    <w:name w:val="Table Normal"/>
    <w:uiPriority w:val="2"/>
    <w:semiHidden/>
    <w:unhideWhenUsed/>
    <w:qFormat/>
    <w:rsid w:val="00A260C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260CE"/>
    <w:pPr>
      <w:widowControl w:val="0"/>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ocs.cntd.ru/document/9017144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56431595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71443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http://docs.cntd.ru/document/5643159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4E29D-B31B-4860-8B4A-420B1AC96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16763</Words>
  <Characters>95553</Characters>
  <Application>Microsoft Office Word</Application>
  <DocSecurity>4</DocSecurity>
  <Lines>796</Lines>
  <Paragraphs>224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2021-11-25T10:21:00Z</cp:lastPrinted>
  <dcterms:created xsi:type="dcterms:W3CDTF">2023-12-13T11:38:00Z</dcterms:created>
  <dcterms:modified xsi:type="dcterms:W3CDTF">2023-12-13T11:38:00Z</dcterms:modified>
</cp:coreProperties>
</file>